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6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44"/>
        <w:gridCol w:w="7156"/>
        <w:gridCol w:w="679"/>
        <w:gridCol w:w="1276"/>
      </w:tblGrid>
      <w:tr w:rsidR="002C16CE" w:rsidTr="003C1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8" w:space="0" w:color="00B050"/>
              <w:left w:val="single" w:sz="48" w:space="0" w:color="00B050"/>
              <w:bottom w:val="single" w:sz="4" w:space="0" w:color="00B050"/>
              <w:right w:val="single" w:sz="4" w:space="0" w:color="00B050"/>
            </w:tcBorders>
          </w:tcPr>
          <w:p w:rsidR="00977D23" w:rsidRDefault="00977D23" w:rsidP="00977D23">
            <w:pPr>
              <w:tabs>
                <w:tab w:val="left" w:pos="686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  <w:r w:rsidRPr="00977D23">
              <w:rPr>
                <w:rFonts w:ascii="Arial" w:hAnsi="Arial" w:cs="Arial"/>
                <w:b w:val="0"/>
                <w:sz w:val="16"/>
                <w:szCs w:val="16"/>
              </w:rPr>
              <w:t>BA-Nr.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color w:val="FF0000"/>
                  <w:sz w:val="16"/>
                  <w:szCs w:val="16"/>
                </w:rPr>
                <w:id w:val="-3325278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728C" w:rsidRPr="00AD728C">
                  <w:rPr>
                    <w:rFonts w:ascii="Arial" w:hAnsi="Arial" w:cs="Arial"/>
                    <w:b w:val="0"/>
                    <w:color w:val="FF0000"/>
                    <w:sz w:val="16"/>
                    <w:szCs w:val="16"/>
                  </w:rPr>
                  <w:t>00</w:t>
                </w:r>
                <w:r w:rsidR="00CD5365">
                  <w:rPr>
                    <w:rFonts w:ascii="Arial" w:hAnsi="Arial" w:cs="Arial"/>
                    <w:b w:val="0"/>
                    <w:color w:val="FF0000"/>
                    <w:sz w:val="16"/>
                    <w:szCs w:val="16"/>
                  </w:rPr>
                  <w:t>3</w:t>
                </w:r>
              </w:sdtContent>
            </w:sdt>
          </w:p>
          <w:p w:rsidR="00977D23" w:rsidRDefault="00977D23" w:rsidP="00977D23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Stand:  </w:t>
            </w:r>
            <w:r w:rsidR="00AD728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AD728C">
              <w:rPr>
                <w:rFonts w:ascii="Arial" w:hAnsi="Arial" w:cs="Arial"/>
                <w:b w:val="0"/>
                <w:sz w:val="16"/>
                <w:szCs w:val="16"/>
              </w:rPr>
              <w:instrText xml:space="preserve"> DATE   \* MERGEFORMAT </w:instrText>
            </w:r>
            <w:r w:rsidR="00AD72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1CD3">
              <w:rPr>
                <w:rFonts w:ascii="Arial" w:hAnsi="Arial" w:cs="Arial"/>
                <w:b w:val="0"/>
                <w:noProof/>
                <w:sz w:val="16"/>
                <w:szCs w:val="16"/>
              </w:rPr>
              <w:t>19.05.2020</w:t>
            </w:r>
            <w:r w:rsidR="00AD72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77D23" w:rsidRDefault="00977D23" w:rsidP="00977D23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977D23" w:rsidRPr="00977D23" w:rsidRDefault="00BA38B8" w:rsidP="00BA38B8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Bearbeiter/in</w:t>
            </w:r>
            <w:r w:rsidR="00977D23">
              <w:rPr>
                <w:rFonts w:ascii="Arial" w:hAnsi="Arial" w:cs="Arial"/>
                <w:b w:val="0"/>
                <w:sz w:val="16"/>
                <w:szCs w:val="16"/>
              </w:rPr>
              <w:t>:</w:t>
            </w:r>
            <w:r w:rsidR="00977D23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FF0000"/>
                  <w:sz w:val="16"/>
                  <w:szCs w:val="16"/>
                </w:rPr>
                <w:id w:val="-101638097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 w:val="0"/>
                    <w:color w:val="FF0000"/>
                    <w:sz w:val="16"/>
                    <w:szCs w:val="16"/>
                  </w:rPr>
                  <w:t>Name/Kürzel</w:t>
                </w:r>
              </w:sdtContent>
            </w:sdt>
          </w:p>
        </w:tc>
        <w:tc>
          <w:tcPr>
            <w:tcW w:w="7156" w:type="dxa"/>
            <w:tcBorders>
              <w:top w:val="single" w:sz="48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977D23" w:rsidRPr="00977D23" w:rsidRDefault="00977D23" w:rsidP="00977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77D23">
              <w:rPr>
                <w:sz w:val="40"/>
                <w:szCs w:val="40"/>
              </w:rPr>
              <w:t>BETRIEBSANWEISUNG</w:t>
            </w:r>
          </w:p>
          <w:p w:rsidR="00977D23" w:rsidRPr="00977D23" w:rsidRDefault="00977D23" w:rsidP="00977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77D23">
              <w:rPr>
                <w:b w:val="0"/>
                <w:sz w:val="20"/>
                <w:szCs w:val="20"/>
              </w:rPr>
              <w:t>gem. §14 BioStoffV</w:t>
            </w:r>
          </w:p>
        </w:tc>
        <w:tc>
          <w:tcPr>
            <w:tcW w:w="1955" w:type="dxa"/>
            <w:gridSpan w:val="2"/>
            <w:tcBorders>
              <w:top w:val="single" w:sz="48" w:space="0" w:color="00B050"/>
              <w:left w:val="single" w:sz="4" w:space="0" w:color="00B050"/>
              <w:bottom w:val="single" w:sz="4" w:space="0" w:color="00B050"/>
              <w:right w:val="single" w:sz="48" w:space="0" w:color="00B050"/>
            </w:tcBorders>
            <w:vAlign w:val="center"/>
          </w:tcPr>
          <w:p w:rsidR="00977D23" w:rsidRDefault="00C37B9B" w:rsidP="00AD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FF0000"/>
                </w:rPr>
                <w:id w:val="1842890165"/>
                <w:showingPlcHdr/>
                <w:picture/>
              </w:sdtPr>
              <w:sdtEndPr/>
              <w:sdtContent>
                <w:r w:rsidR="00AD728C">
                  <w:rPr>
                    <w:noProof/>
                    <w:color w:val="FF0000"/>
                    <w:lang w:eastAsia="de-DE"/>
                  </w:rPr>
                  <w:drawing>
                    <wp:inline distT="0" distB="0" distL="0" distR="0">
                      <wp:extent cx="549275" cy="549275"/>
                      <wp:effectExtent l="0" t="0" r="3175" b="3175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9275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57896" w:rsidTr="003C160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5" w:type="dxa"/>
            <w:gridSpan w:val="4"/>
            <w:tcBorders>
              <w:left w:val="single" w:sz="48" w:space="0" w:color="00B050"/>
              <w:right w:val="single" w:sz="48" w:space="0" w:color="00B050"/>
            </w:tcBorders>
            <w:vAlign w:val="center"/>
          </w:tcPr>
          <w:p w:rsidR="005D2E0D" w:rsidRDefault="00757896" w:rsidP="005A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7D">
              <w:rPr>
                <w:rFonts w:ascii="Arial" w:hAnsi="Arial" w:cs="Arial"/>
                <w:sz w:val="20"/>
                <w:szCs w:val="20"/>
              </w:rPr>
              <w:t>Allgemeine Hygienemaßnahmen zum Schutz vor Virusinfektionen – Coronavirus (</w:t>
            </w:r>
            <w:r w:rsidR="00642DA5" w:rsidRPr="00F4457D">
              <w:rPr>
                <w:rFonts w:ascii="Arial" w:hAnsi="Arial" w:cs="Arial"/>
                <w:sz w:val="20"/>
                <w:szCs w:val="20"/>
              </w:rPr>
              <w:t>SARS-CoV-2)</w:t>
            </w:r>
            <w:r w:rsidR="008A24F5">
              <w:rPr>
                <w:rFonts w:ascii="Arial" w:hAnsi="Arial" w:cs="Arial"/>
                <w:sz w:val="20"/>
                <w:szCs w:val="20"/>
              </w:rPr>
              <w:br/>
            </w:r>
          </w:p>
          <w:p w:rsidR="00757896" w:rsidRDefault="00CD5365" w:rsidP="005A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BESUCH DER KANTINE</w:t>
            </w:r>
          </w:p>
          <w:p w:rsidR="005D2E0D" w:rsidRPr="005D2E0D" w:rsidRDefault="005D2E0D" w:rsidP="005D2E0D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D2E0D">
              <w:rPr>
                <w:rFonts w:ascii="Arial" w:hAnsi="Arial" w:cs="Arial"/>
                <w:b w:val="0"/>
                <w:i/>
                <w:sz w:val="20"/>
                <w:szCs w:val="20"/>
              </w:rPr>
              <w:t>(Ergänzung zur BA</w:t>
            </w:r>
            <w:r w:rsidR="00390602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390602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</w:rPr>
              <w:t>001</w:t>
            </w:r>
            <w:r w:rsidRPr="005D2E0D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– Coronavirus) </w:t>
            </w:r>
          </w:p>
        </w:tc>
      </w:tr>
      <w:tr w:rsidR="00642DA5" w:rsidTr="003C1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5" w:type="dxa"/>
            <w:gridSpan w:val="4"/>
            <w:tcBorders>
              <w:left w:val="single" w:sz="48" w:space="0" w:color="00B050"/>
              <w:right w:val="single" w:sz="48" w:space="0" w:color="00B050"/>
            </w:tcBorders>
            <w:shd w:val="clear" w:color="auto" w:fill="00B050"/>
          </w:tcPr>
          <w:p w:rsidR="00642DA5" w:rsidRDefault="00F4457D" w:rsidP="00822C8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Anwendungsbereich</w:t>
            </w:r>
          </w:p>
        </w:tc>
      </w:tr>
      <w:tr w:rsidR="00642DA5" w:rsidTr="003C160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5" w:type="dxa"/>
            <w:gridSpan w:val="4"/>
            <w:tcBorders>
              <w:left w:val="single" w:sz="48" w:space="0" w:color="00B050"/>
              <w:right w:val="single" w:sz="48" w:space="0" w:color="00B050"/>
            </w:tcBorders>
            <w:vAlign w:val="center"/>
          </w:tcPr>
          <w:p w:rsidR="00642DA5" w:rsidRPr="00F4457D" w:rsidRDefault="00642DA5" w:rsidP="005A0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>Diese Betriebsanweisung dient der Minimierung des Infektionsrisikos mit dem Coronavirus.</w:t>
            </w:r>
          </w:p>
        </w:tc>
      </w:tr>
      <w:tr w:rsidR="00757896" w:rsidTr="003C1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5" w:type="dxa"/>
            <w:gridSpan w:val="4"/>
            <w:tcBorders>
              <w:left w:val="single" w:sz="48" w:space="0" w:color="00B050"/>
              <w:right w:val="single" w:sz="48" w:space="0" w:color="00B050"/>
            </w:tcBorders>
            <w:shd w:val="clear" w:color="auto" w:fill="00B050"/>
          </w:tcPr>
          <w:p w:rsidR="00757896" w:rsidRPr="00757896" w:rsidRDefault="002C16CE" w:rsidP="00822C8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Gefahren für Mensch und Umwelt</w:t>
            </w:r>
          </w:p>
        </w:tc>
      </w:tr>
      <w:tr w:rsidR="00F4457D" w:rsidTr="00D54AF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 w:val="restart"/>
            <w:tcBorders>
              <w:left w:val="single" w:sz="48" w:space="0" w:color="00B050"/>
            </w:tcBorders>
            <w:vAlign w:val="center"/>
          </w:tcPr>
          <w:p w:rsidR="00F4457D" w:rsidRDefault="00F4457D" w:rsidP="003C1604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1A9AD775" wp14:editId="41486597">
                  <wp:extent cx="700193" cy="609600"/>
                  <wp:effectExtent l="0" t="0" r="5080" b="0"/>
                  <wp:docPr id="12" name="Grafik 12" descr="D:\Corona\Muster BA\csm_W009_Warnung_vor_Biogefaehrdung_1a51b45f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Corona\Muster BA\csm_W009_Warnung_vor_Biogefaehrdung_1a51b45f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43" cy="62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>Das Coronavirus SARS-CoV-2 wird von Mensch zu Mensch übertragen.</w:t>
            </w:r>
          </w:p>
        </w:tc>
      </w:tr>
      <w:tr w:rsidR="00F4457D" w:rsidTr="00C5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77D23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Übertragungsweg:</w:t>
            </w:r>
            <w:r w:rsidRPr="00F4457D">
              <w:rPr>
                <w:rFonts w:ascii="Arial" w:hAnsi="Arial" w:cs="Arial"/>
                <w:sz w:val="18"/>
                <w:szCs w:val="18"/>
              </w:rPr>
              <w:br/>
              <w:t>Das Virus wird durch Tröpfchen über die Luft (Tröpfcheninfektion) oder über kontaminierte Hände auf Schleimhäute wie Mund, Nase, Augen (Schmierinfektion) übertragen.</w:t>
            </w:r>
          </w:p>
        </w:tc>
      </w:tr>
      <w:tr w:rsidR="00F4457D" w:rsidTr="00AA1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77D23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Inkubationszeit:</w:t>
            </w:r>
            <w:r w:rsidRPr="00F4457D">
              <w:rPr>
                <w:rFonts w:ascii="Arial" w:hAnsi="Arial" w:cs="Arial"/>
                <w:sz w:val="18"/>
                <w:szCs w:val="18"/>
              </w:rPr>
              <w:br/>
              <w:t>Nach einer Infektion mit dem Virus kann es einige Tage bis z</w:t>
            </w:r>
            <w:r w:rsidR="00244908">
              <w:rPr>
                <w:rFonts w:ascii="Arial" w:hAnsi="Arial" w:cs="Arial"/>
                <w:sz w:val="18"/>
                <w:szCs w:val="18"/>
              </w:rPr>
              <w:t>u z</w:t>
            </w:r>
            <w:r w:rsidRPr="00F4457D">
              <w:rPr>
                <w:rFonts w:ascii="Arial" w:hAnsi="Arial" w:cs="Arial"/>
                <w:sz w:val="18"/>
                <w:szCs w:val="18"/>
              </w:rPr>
              <w:t>wei Wochen dauern, bis Krankheitszeichen auftreten.</w:t>
            </w:r>
          </w:p>
        </w:tc>
      </w:tr>
      <w:tr w:rsidR="00F4457D" w:rsidTr="00D94884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77D23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Gesundheitliche Wirkungen:</w:t>
            </w:r>
            <w:r w:rsidRPr="00F4457D">
              <w:rPr>
                <w:rFonts w:ascii="Arial" w:hAnsi="Arial" w:cs="Arial"/>
                <w:sz w:val="18"/>
                <w:szCs w:val="18"/>
              </w:rPr>
              <w:br/>
              <w:t xml:space="preserve">Krankheitssymptome sind: </w:t>
            </w:r>
          </w:p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</w:rPr>
              <w:t>Oft:</w:t>
            </w:r>
            <w:r w:rsidRPr="00F4457D">
              <w:rPr>
                <w:rFonts w:ascii="Arial" w:hAnsi="Arial" w:cs="Arial"/>
                <w:sz w:val="18"/>
                <w:szCs w:val="18"/>
              </w:rPr>
              <w:t xml:space="preserve"> Fieber, trockener Husten, Halsschmerzen, Abgeschlagenheit, Gelenk- und Muskelschmerzen, Verlust Geruchs- und Geschmackssinn</w:t>
            </w:r>
          </w:p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</w:rPr>
              <w:t>Gelegentlich:</w:t>
            </w:r>
            <w:r w:rsidRPr="00F4457D">
              <w:rPr>
                <w:rFonts w:ascii="Arial" w:hAnsi="Arial" w:cs="Arial"/>
                <w:sz w:val="18"/>
                <w:szCs w:val="18"/>
              </w:rPr>
              <w:t xml:space="preserve"> Schnupfen, Durchfall, Atembeschwerden bis Atemnot, Lungenentzündung</w:t>
            </w:r>
          </w:p>
        </w:tc>
      </w:tr>
      <w:tr w:rsidR="00F4457D" w:rsidTr="00AF5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77D23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>In einigen Fällen kann die Erkrankung zu schweren und sogar tödlichen Verläufen führen. Dies betrifft insbesondere ältere Personen, Personen mit Vorerkrankungen, z. B. Asthmatiker, Herz- und Lungenerkrankungen, Krebs oder HIV, und solche, deren Immunsystem geschwächt ist.</w:t>
            </w:r>
          </w:p>
        </w:tc>
      </w:tr>
      <w:tr w:rsidR="00874075" w:rsidTr="003C1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5" w:type="dxa"/>
            <w:gridSpan w:val="4"/>
            <w:tcBorders>
              <w:left w:val="single" w:sz="48" w:space="0" w:color="00B050"/>
              <w:right w:val="single" w:sz="48" w:space="0" w:color="00B050"/>
            </w:tcBorders>
            <w:shd w:val="clear" w:color="auto" w:fill="00B050"/>
          </w:tcPr>
          <w:p w:rsidR="00874075" w:rsidRPr="00757896" w:rsidRDefault="00874075" w:rsidP="0087407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Schutzmaßnahmen und Verhaltensregeln</w:t>
            </w:r>
          </w:p>
        </w:tc>
      </w:tr>
      <w:tr w:rsidR="00426171" w:rsidTr="00B31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single" w:sz="48" w:space="0" w:color="00B050"/>
            </w:tcBorders>
            <w:vAlign w:val="center"/>
          </w:tcPr>
          <w:p w:rsidR="00426171" w:rsidRDefault="00426171" w:rsidP="00B311FF">
            <w:pPr>
              <w:jc w:val="center"/>
            </w:pP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426171" w:rsidRPr="00426171" w:rsidRDefault="00426171" w:rsidP="00B3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426171">
              <w:rPr>
                <w:rFonts w:ascii="Arial" w:hAnsi="Arial" w:cs="Arial"/>
                <w:b/>
                <w:sz w:val="18"/>
                <w:szCs w:val="18"/>
              </w:rPr>
              <w:t>Es ist an geeigneter Stelle vor Eintritt in die Kantine auf die Verhaltensregeln hinzuweisen.</w:t>
            </w:r>
          </w:p>
        </w:tc>
      </w:tr>
      <w:tr w:rsidR="00426171" w:rsidTr="00B31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single" w:sz="48" w:space="0" w:color="00B050"/>
            </w:tcBorders>
            <w:vAlign w:val="center"/>
          </w:tcPr>
          <w:p w:rsidR="00426171" w:rsidRDefault="00426171" w:rsidP="00B311FF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7A704CDF" wp14:editId="414201BF">
                  <wp:extent cx="354716" cy="360000"/>
                  <wp:effectExtent l="0" t="0" r="7620" b="2540"/>
                  <wp:docPr id="2" name="Grafik 2" descr="D:\Corona\Muster BA\Piktogramme_Hygienetipps_30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orona\Muster BA\Piktogramme_Hygienetipps_30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78" t="12167" r="30280" b="73244"/>
                          <a:stretch/>
                        </pic:blipFill>
                        <pic:spPr bwMode="auto">
                          <a:xfrm>
                            <a:off x="0" y="0"/>
                            <a:ext cx="35471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426171" w:rsidRDefault="00426171" w:rsidP="00B3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Vor dem Essen</w:t>
            </w: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426171" w:rsidRDefault="00426171" w:rsidP="00602FB9">
            <w:pPr>
              <w:pStyle w:val="Listenabsatz"/>
              <w:numPr>
                <w:ilvl w:val="0"/>
                <w:numId w:val="2"/>
              </w:numPr>
              <w:ind w:left="223" w:hanging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6171">
              <w:rPr>
                <w:rFonts w:ascii="Arial" w:hAnsi="Arial" w:cs="Arial"/>
                <w:sz w:val="18"/>
                <w:szCs w:val="18"/>
              </w:rPr>
              <w:t>Die Hände sind gründlich zu waschen und zu pflegen, ggf. zusätzlich Desinfektionsmittel verwenden.</w:t>
            </w:r>
          </w:p>
          <w:p w:rsidR="00426171" w:rsidRDefault="00426171" w:rsidP="00341278">
            <w:pPr>
              <w:pStyle w:val="Listenabsatz"/>
              <w:numPr>
                <w:ilvl w:val="0"/>
                <w:numId w:val="2"/>
              </w:numPr>
              <w:ind w:left="223" w:hanging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6171">
              <w:rPr>
                <w:rFonts w:ascii="Arial" w:hAnsi="Arial" w:cs="Arial"/>
                <w:sz w:val="18"/>
                <w:szCs w:val="18"/>
              </w:rPr>
              <w:t>Schmutzige Jacken sind vor der Kantine abzulegen.</w:t>
            </w:r>
          </w:p>
          <w:p w:rsidR="00426171" w:rsidRPr="00426171" w:rsidRDefault="00426171" w:rsidP="00426171">
            <w:pPr>
              <w:pStyle w:val="Listenabsatz"/>
              <w:numPr>
                <w:ilvl w:val="0"/>
                <w:numId w:val="2"/>
              </w:numPr>
              <w:ind w:left="223" w:hanging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6171">
              <w:rPr>
                <w:rFonts w:ascii="Arial" w:hAnsi="Arial" w:cs="Arial"/>
                <w:sz w:val="18"/>
                <w:szCs w:val="18"/>
              </w:rPr>
              <w:t>Vor Betreten der Kantine sind die Schuhe gründlich zu reinigen (Abstreifen).</w:t>
            </w:r>
          </w:p>
        </w:tc>
      </w:tr>
      <w:tr w:rsidR="00F4457D" w:rsidTr="00515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single" w:sz="48" w:space="0" w:color="00B050"/>
            </w:tcBorders>
            <w:vAlign w:val="center"/>
          </w:tcPr>
          <w:p w:rsidR="00F4457D" w:rsidRDefault="00F4457D" w:rsidP="005A01BF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192A6585" wp14:editId="0A8565C1">
                  <wp:extent cx="355669" cy="360000"/>
                  <wp:effectExtent l="0" t="0" r="6350" b="2540"/>
                  <wp:docPr id="11" name="Grafik 11" descr="D:\Corona\Muster BA\Piktogramme_Hygienetipps_30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Corona\Muster BA\Piktogramme_Hygienetipps_30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0" t="44530" r="75606" b="41028"/>
                          <a:stretch/>
                        </pic:blipFill>
                        <pic:spPr bwMode="auto">
                          <a:xfrm>
                            <a:off x="0" y="0"/>
                            <a:ext cx="35566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38B8" w:rsidRDefault="00BA38B8" w:rsidP="005A01BF">
            <w:pPr>
              <w:jc w:val="center"/>
            </w:pPr>
          </w:p>
          <w:p w:rsidR="00BA38B8" w:rsidRDefault="00BA38B8" w:rsidP="005A01BF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5EB2A154" wp14:editId="05E403E9">
                  <wp:extent cx="351385" cy="360000"/>
                  <wp:effectExtent l="0" t="0" r="0" b="2540"/>
                  <wp:docPr id="4" name="Grafik 4" descr="D:\Corona\Muster BA\Piktogramme_Hygienetipps_30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Corona\Muster BA\Piktogramme_Hygienetipps_30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0" t="28547" r="75606" b="56834"/>
                          <a:stretch/>
                        </pic:blipFill>
                        <pic:spPr bwMode="auto">
                          <a:xfrm>
                            <a:off x="0" y="0"/>
                            <a:ext cx="35138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426171" w:rsidRPr="00426171" w:rsidRDefault="00426171" w:rsidP="0042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26171">
              <w:rPr>
                <w:rFonts w:ascii="Arial" w:hAnsi="Arial" w:cs="Arial"/>
                <w:b/>
                <w:sz w:val="18"/>
                <w:szCs w:val="18"/>
                <w:u w:val="single"/>
              </w:rPr>
              <w:t>Beim Essen:</w:t>
            </w:r>
          </w:p>
          <w:p w:rsidR="00426171" w:rsidRDefault="002C4844" w:rsidP="008A2257">
            <w:pPr>
              <w:pStyle w:val="Listenabsatz"/>
              <w:numPr>
                <w:ilvl w:val="0"/>
                <w:numId w:val="1"/>
              </w:numPr>
              <w:spacing w:after="40"/>
              <w:ind w:left="223" w:hanging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6171">
              <w:rPr>
                <w:rFonts w:ascii="Arial" w:hAnsi="Arial" w:cs="Arial"/>
                <w:sz w:val="18"/>
                <w:szCs w:val="18"/>
              </w:rPr>
              <w:t>Um Gefährdungen durch größere Ansammlung von Personen in Kantinen zu vermeiden, sollten Maßnahmen zur Organisation versetzter Pausen ergriffen werden. Falls erforderlich sind Kantinen- und Essenszeiten zu erweitern. Auch längere Pausenkorridore tragen zu einer Entzerrung bei.</w:t>
            </w:r>
            <w:r w:rsidR="00426171" w:rsidRPr="004261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26171" w:rsidRDefault="002C4844" w:rsidP="00012CE5">
            <w:pPr>
              <w:pStyle w:val="Listenabsatz"/>
              <w:numPr>
                <w:ilvl w:val="0"/>
                <w:numId w:val="1"/>
              </w:numPr>
              <w:spacing w:after="40"/>
              <w:ind w:left="223" w:hanging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6171">
              <w:rPr>
                <w:rFonts w:ascii="Arial" w:hAnsi="Arial" w:cs="Arial"/>
                <w:sz w:val="18"/>
                <w:szCs w:val="18"/>
              </w:rPr>
              <w:t>Geh- und Abstandsbereiche sind zu kennzeichnen (z. B. mit Klebeband auf dem Boden).</w:t>
            </w:r>
          </w:p>
          <w:p w:rsidR="00426171" w:rsidRDefault="002C4844" w:rsidP="002C4844">
            <w:pPr>
              <w:pStyle w:val="Listenabsatz"/>
              <w:numPr>
                <w:ilvl w:val="0"/>
                <w:numId w:val="1"/>
              </w:numPr>
              <w:spacing w:after="40"/>
              <w:ind w:left="223" w:hanging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6171">
              <w:rPr>
                <w:rFonts w:ascii="Arial" w:hAnsi="Arial" w:cs="Arial"/>
                <w:sz w:val="18"/>
                <w:szCs w:val="18"/>
              </w:rPr>
              <w:t xml:space="preserve">Um einen schnelleren Ablauf der Essensausgabe zu unterstützen, kann auf fertige Portionen umgestellt werden, die gemeinsam mit Besteck ausgegeben werden. </w:t>
            </w:r>
          </w:p>
          <w:p w:rsidR="008A24F5" w:rsidRDefault="002C4844" w:rsidP="00426171">
            <w:pPr>
              <w:pStyle w:val="Listenabsatz"/>
              <w:numPr>
                <w:ilvl w:val="0"/>
                <w:numId w:val="1"/>
              </w:numPr>
              <w:spacing w:after="40"/>
              <w:ind w:left="223" w:hanging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26171">
              <w:rPr>
                <w:rFonts w:ascii="Arial" w:hAnsi="Arial" w:cs="Arial"/>
                <w:sz w:val="18"/>
                <w:szCs w:val="18"/>
              </w:rPr>
              <w:t>Über eine Verringerung der Bestuhlung können auch bei der Tischbesetzung Mindestabstände garantiert werden. Eine sinnvolle Ergänzung kann die Platzanweisung sein.</w:t>
            </w:r>
          </w:p>
          <w:p w:rsidR="00426171" w:rsidRPr="00426171" w:rsidRDefault="00426171" w:rsidP="00426171">
            <w:pPr>
              <w:pStyle w:val="Listenabsatz"/>
              <w:numPr>
                <w:ilvl w:val="0"/>
                <w:numId w:val="1"/>
              </w:numPr>
              <w:spacing w:after="40"/>
              <w:ind w:left="223" w:hanging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Nach dem Essen ist der Kantinenbereich zügig zu verlassen.</w:t>
            </w:r>
          </w:p>
        </w:tc>
      </w:tr>
      <w:tr w:rsidR="00F4457D" w:rsidTr="00C06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single" w:sz="48" w:space="0" w:color="00B050"/>
            </w:tcBorders>
            <w:vAlign w:val="center"/>
          </w:tcPr>
          <w:p w:rsidR="00F4457D" w:rsidRDefault="00F4457D" w:rsidP="005A01BF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3639D30B" wp14:editId="6362190C">
                  <wp:extent cx="351476" cy="360000"/>
                  <wp:effectExtent l="0" t="0" r="0" b="2540"/>
                  <wp:docPr id="7" name="Grafik 7" descr="D:\Corona\Muster BA\Piktogramme_Hygienetipps_30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Corona\Muster BA\Piktogramme_Hygienetipps_30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64" t="76060" r="30303" b="9216"/>
                          <a:stretch/>
                        </pic:blipFill>
                        <pic:spPr bwMode="auto">
                          <a:xfrm>
                            <a:off x="0" y="0"/>
                            <a:ext cx="35147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F4457D" w:rsidRPr="00F4457D" w:rsidRDefault="00F4457D" w:rsidP="00F05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Lüften:</w:t>
            </w:r>
          </w:p>
          <w:p w:rsidR="00F4457D" w:rsidRPr="008A24F5" w:rsidRDefault="00950BB9" w:rsidP="0042617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426171">
              <w:rPr>
                <w:rFonts w:ascii="Arial" w:hAnsi="Arial" w:cs="Arial"/>
                <w:sz w:val="18"/>
                <w:szCs w:val="18"/>
              </w:rPr>
              <w:t>Kantinenbereich</w:t>
            </w:r>
            <w:r>
              <w:rPr>
                <w:rFonts w:ascii="Arial" w:hAnsi="Arial" w:cs="Arial"/>
                <w:sz w:val="18"/>
                <w:szCs w:val="18"/>
              </w:rPr>
              <w:t xml:space="preserve"> ist mehrmals täglich mit weit</w:t>
            </w:r>
            <w:r w:rsidR="004261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geöffneten Fenstern zu lüften.</w:t>
            </w:r>
          </w:p>
        </w:tc>
      </w:tr>
      <w:tr w:rsidR="00F4457D" w:rsidTr="00B25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single" w:sz="48" w:space="0" w:color="00B050"/>
            </w:tcBorders>
            <w:vAlign w:val="center"/>
          </w:tcPr>
          <w:p w:rsidR="00F4457D" w:rsidRDefault="00F4457D" w:rsidP="005A01BF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0FF9A10E" wp14:editId="76A44B48">
                  <wp:extent cx="352425" cy="359394"/>
                  <wp:effectExtent l="0" t="0" r="0" b="3175"/>
                  <wp:docPr id="10" name="Grafik 10" descr="D:\Corona\Muster BA\Piktogramme_Hygienetipps_30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Corona\Muster BA\Piktogramme_Hygienetipps_30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0" t="60372" r="75606" b="25077"/>
                          <a:stretch/>
                        </pic:blipFill>
                        <pic:spPr bwMode="auto">
                          <a:xfrm>
                            <a:off x="0" y="0"/>
                            <a:ext cx="356838" cy="36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F4457D" w:rsidRPr="00F4457D" w:rsidRDefault="00F4457D" w:rsidP="00F05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Desinfizieren:</w:t>
            </w:r>
          </w:p>
          <w:p w:rsidR="00F4457D" w:rsidRPr="00F4457D" w:rsidRDefault="00426171" w:rsidP="0042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 xml:space="preserve">Kontaktstellen </w:t>
            </w:r>
            <w:r>
              <w:rPr>
                <w:rFonts w:ascii="Arial" w:hAnsi="Arial" w:cs="Arial"/>
                <w:sz w:val="18"/>
                <w:szCs w:val="18"/>
              </w:rPr>
              <w:t xml:space="preserve">sind </w:t>
            </w:r>
            <w:r w:rsidRPr="00F4457D">
              <w:rPr>
                <w:rFonts w:ascii="Arial" w:hAnsi="Arial" w:cs="Arial"/>
                <w:sz w:val="18"/>
                <w:szCs w:val="18"/>
              </w:rPr>
              <w:t>regelmäßig</w:t>
            </w:r>
            <w:r>
              <w:rPr>
                <w:rFonts w:ascii="Arial" w:hAnsi="Arial" w:cs="Arial"/>
                <w:sz w:val="18"/>
                <w:szCs w:val="18"/>
              </w:rPr>
              <w:t xml:space="preserve"> zu</w:t>
            </w:r>
            <w:r w:rsidRPr="00F4457D">
              <w:rPr>
                <w:rFonts w:ascii="Arial" w:hAnsi="Arial" w:cs="Arial"/>
                <w:sz w:val="18"/>
                <w:szCs w:val="18"/>
              </w:rPr>
              <w:t xml:space="preserve"> reinigen/desinfizieren (</w:t>
            </w:r>
            <w:r>
              <w:rPr>
                <w:rFonts w:ascii="Arial" w:hAnsi="Arial" w:cs="Arial"/>
                <w:sz w:val="18"/>
                <w:szCs w:val="18"/>
              </w:rPr>
              <w:t>Tische, Stühle, Theke</w:t>
            </w:r>
            <w:r w:rsidRPr="00F4457D">
              <w:rPr>
                <w:rFonts w:ascii="Arial" w:hAnsi="Arial" w:cs="Arial"/>
                <w:sz w:val="18"/>
                <w:szCs w:val="18"/>
              </w:rPr>
              <w:t>, usw.)</w:t>
            </w:r>
            <w:r>
              <w:rPr>
                <w:rFonts w:ascii="Arial" w:hAnsi="Arial" w:cs="Arial"/>
                <w:sz w:val="18"/>
                <w:szCs w:val="18"/>
              </w:rPr>
              <w:t>. Das Anfassen/Berühren fremder Gegenstände ist möglichst zu vermeiden.</w:t>
            </w:r>
          </w:p>
        </w:tc>
      </w:tr>
      <w:tr w:rsidR="002C16CE" w:rsidTr="003C1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3"/>
            <w:tcBorders>
              <w:left w:val="single" w:sz="48" w:space="0" w:color="00B050"/>
            </w:tcBorders>
            <w:shd w:val="clear" w:color="auto" w:fill="00B050"/>
          </w:tcPr>
          <w:p w:rsidR="00995F31" w:rsidRPr="00757896" w:rsidRDefault="00995F31" w:rsidP="00995F31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Verhalten im Gefahrfall – Erste Hilfe</w:t>
            </w:r>
          </w:p>
        </w:tc>
        <w:tc>
          <w:tcPr>
            <w:tcW w:w="1276" w:type="dxa"/>
            <w:tcBorders>
              <w:right w:val="single" w:sz="48" w:space="0" w:color="00B050"/>
            </w:tcBorders>
          </w:tcPr>
          <w:p w:rsidR="00995F31" w:rsidRDefault="00995F31" w:rsidP="0099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CAC">
              <w:rPr>
                <w:rFonts w:ascii="Arial" w:hAnsi="Arial" w:cs="Arial"/>
                <w:color w:val="00B050"/>
                <w:sz w:val="20"/>
                <w:szCs w:val="20"/>
              </w:rPr>
              <w:t>Notruf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: 112</w:t>
            </w:r>
          </w:p>
        </w:tc>
      </w:tr>
      <w:tr w:rsidR="00F4457D" w:rsidTr="00520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 w:val="restart"/>
            <w:tcBorders>
              <w:left w:val="single" w:sz="48" w:space="0" w:color="00B050"/>
            </w:tcBorders>
            <w:vAlign w:val="center"/>
          </w:tcPr>
          <w:p w:rsidR="00F4457D" w:rsidRDefault="00F4457D" w:rsidP="005A01BF">
            <w:pPr>
              <w:jc w:val="center"/>
            </w:pPr>
            <w:r w:rsidRPr="002C16CE">
              <w:rPr>
                <w:noProof/>
                <w:lang w:eastAsia="de-DE"/>
              </w:rPr>
              <w:drawing>
                <wp:inline distT="0" distB="0" distL="0" distR="0" wp14:anchorId="0AB6C415" wp14:editId="208D1007">
                  <wp:extent cx="900000" cy="900000"/>
                  <wp:effectExtent l="0" t="0" r="0" b="0"/>
                  <wp:docPr id="13" name="Grafik 13" descr="D:\Corona\Muster BA\csm_E003_Erste_Hilfe_036c8bcb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Corona\Muster BA\csm_E003_Erste_Hilfe_036c8bcb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99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Verhalten bei Symptomen:</w:t>
            </w: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F4457D">
              <w:rPr>
                <w:rFonts w:ascii="Arial" w:hAnsi="Arial" w:cs="Arial"/>
                <w:sz w:val="18"/>
                <w:szCs w:val="18"/>
              </w:rPr>
              <w:t>Informieren Sie umgehend Ihren Vorgesetzten!</w:t>
            </w:r>
          </w:p>
        </w:tc>
      </w:tr>
      <w:tr w:rsidR="00F4457D" w:rsidTr="0022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95F31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99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>Personen, die persönlichen, engen (15 Minuten face-</w:t>
            </w:r>
            <w:proofErr w:type="spellStart"/>
            <w:r w:rsidRPr="00F4457D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F4457D">
              <w:rPr>
                <w:rFonts w:ascii="Arial" w:hAnsi="Arial" w:cs="Arial"/>
                <w:sz w:val="18"/>
                <w:szCs w:val="18"/>
              </w:rPr>
              <w:t>-face) Kontakt zu einer Person hatten, bei der SARS-CoV-2 nachgewiesen wurde, sollten sich unverzüglich und unabhängig von Symptomen mit dem zuständigen Gesundheitsamt in Verbindung setzen, ihre Ärztin bzw. Arzt kontaktieren und zu Hause bleiben.</w:t>
            </w:r>
          </w:p>
        </w:tc>
      </w:tr>
      <w:tr w:rsidR="00F4457D" w:rsidTr="00EB7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95F31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99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 xml:space="preserve">Personen, die den Verdacht haben, sich mit SARS-CoV-2 infiziert zu haben, sollten telefonischen ihre Ärztin bzw. ihren Arzt oder ein Krankenhaus kontaktieren und die weiteren Anweisungen befolgen. </w:t>
            </w:r>
          </w:p>
        </w:tc>
      </w:tr>
      <w:tr w:rsidR="00F4457D" w:rsidTr="008E0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  <w:bottom w:val="single" w:sz="48" w:space="0" w:color="00B050"/>
            </w:tcBorders>
          </w:tcPr>
          <w:p w:rsidR="00F4457D" w:rsidRDefault="00F4457D" w:rsidP="00995F31"/>
        </w:tc>
        <w:tc>
          <w:tcPr>
            <w:tcW w:w="9111" w:type="dxa"/>
            <w:gridSpan w:val="3"/>
            <w:tcBorders>
              <w:bottom w:val="single" w:sz="48" w:space="0" w:color="00B050"/>
              <w:right w:val="single" w:sz="48" w:space="0" w:color="00B050"/>
            </w:tcBorders>
          </w:tcPr>
          <w:p w:rsidR="00F4457D" w:rsidRPr="00F4457D" w:rsidRDefault="00F4457D" w:rsidP="0099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Selbstschutz beachten:</w:t>
            </w: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F4457D">
              <w:rPr>
                <w:rFonts w:ascii="Arial" w:hAnsi="Arial" w:cs="Arial"/>
                <w:sz w:val="18"/>
                <w:szCs w:val="18"/>
              </w:rPr>
              <w:t>Vermeiden Sie Kontakt zu Erkrankten. Falls dies nicht möglich ist, verwenden Sie Handschuhe und Atemschutzmasken beim Umgang mit Erkrankten.</w:t>
            </w:r>
          </w:p>
        </w:tc>
      </w:tr>
    </w:tbl>
    <w:p w:rsidR="00F077AC" w:rsidRDefault="00F077AC" w:rsidP="00AD728C">
      <w:pPr>
        <w:tabs>
          <w:tab w:val="left" w:pos="1410"/>
        </w:tabs>
      </w:pPr>
    </w:p>
    <w:sectPr w:rsidR="00F077AC" w:rsidSect="00561CD3">
      <w:headerReference w:type="default" r:id="rId16"/>
      <w:footerReference w:type="default" r:id="rId17"/>
      <w:pgSz w:w="11906" w:h="16838"/>
      <w:pgMar w:top="851" w:right="424" w:bottom="426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9B" w:rsidRDefault="00C37B9B" w:rsidP="00AD728C">
      <w:pPr>
        <w:spacing w:after="0" w:line="240" w:lineRule="auto"/>
      </w:pPr>
      <w:r>
        <w:separator/>
      </w:r>
    </w:p>
  </w:endnote>
  <w:endnote w:type="continuationSeparator" w:id="0">
    <w:p w:rsidR="00C37B9B" w:rsidRDefault="00C37B9B" w:rsidP="00AD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69" w:rsidRPr="00561CD3" w:rsidRDefault="00561CD3" w:rsidP="00561CD3">
    <w:pPr>
      <w:pStyle w:val="Fuzeile"/>
      <w:rPr>
        <w:rFonts w:ascii="Arial" w:hAnsi="Arial" w:cs="Arial"/>
        <w:sz w:val="14"/>
        <w:szCs w:val="14"/>
      </w:rPr>
    </w:pPr>
    <w:r w:rsidRPr="00B6586B">
      <w:rPr>
        <w:rFonts w:ascii="Arial" w:hAnsi="Arial" w:cs="Arial"/>
        <w:color w:val="5E5E5F"/>
        <w:sz w:val="14"/>
        <w:szCs w:val="14"/>
        <w:shd w:val="clear" w:color="auto" w:fill="FFFFFF"/>
      </w:rPr>
      <w:t xml:space="preserve">Piktogramme bei Schutzmaßnahmen: </w:t>
    </w:r>
    <w:r w:rsidRPr="00B6586B">
      <w:rPr>
        <w:rFonts w:ascii="Arial" w:hAnsi="Arial" w:cs="Arial"/>
        <w:i/>
        <w:iCs/>
        <w:color w:val="5E5E5F"/>
        <w:sz w:val="14"/>
        <w:szCs w:val="14"/>
      </w:rPr>
      <w:t xml:space="preserve">Bundeszentrale für gesundheitliche Aufklärung, </w:t>
    </w:r>
    <w:hyperlink r:id="rId1" w:history="1">
      <w:r w:rsidRPr="00B6586B">
        <w:rPr>
          <w:rStyle w:val="Hyperlink"/>
          <w:rFonts w:ascii="Arial" w:hAnsi="Arial" w:cs="Arial"/>
          <w:i/>
          <w:iCs/>
          <w:sz w:val="14"/>
          <w:szCs w:val="14"/>
        </w:rPr>
        <w:t>https://www.infektionsschutz.de/mediathek/infografiken.html</w:t>
      </w:r>
    </w:hyperlink>
    <w:r w:rsidRPr="00B6586B">
      <w:rPr>
        <w:rFonts w:ascii="Arial" w:hAnsi="Arial" w:cs="Arial"/>
        <w:i/>
        <w:iCs/>
        <w:color w:val="5E5E5F"/>
        <w:sz w:val="14"/>
        <w:szCs w:val="14"/>
      </w:rPr>
      <w:t xml:space="preserve"> &lt;14.05.2020&gt;, CC BY-NC-ND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9B" w:rsidRDefault="00C37B9B" w:rsidP="00AD728C">
      <w:pPr>
        <w:spacing w:after="0" w:line="240" w:lineRule="auto"/>
      </w:pPr>
      <w:r>
        <w:separator/>
      </w:r>
    </w:p>
  </w:footnote>
  <w:footnote w:type="continuationSeparator" w:id="0">
    <w:p w:rsidR="00C37B9B" w:rsidRDefault="00C37B9B" w:rsidP="00AD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8C" w:rsidRDefault="00AD728C">
    <w:pPr>
      <w:pStyle w:val="Kopfzeile"/>
    </w:pPr>
    <w:r>
      <w:rPr>
        <w:b/>
      </w:rPr>
      <w:t>Mustervorlage des VKU FAAG</w:t>
    </w:r>
    <w:r>
      <w:rPr>
        <w:b/>
      </w:rPr>
      <w:tab/>
    </w:r>
    <w:r>
      <w:rPr>
        <w:b/>
      </w:rPr>
      <w:tab/>
    </w:r>
    <w:r>
      <w:rPr>
        <w:b/>
      </w:rPr>
      <w:tab/>
      <w:t>Datum</w:t>
    </w:r>
    <w:r w:rsidR="00BA38B8">
      <w:rPr>
        <w:b/>
      </w:rPr>
      <w:t>: 19</w:t>
    </w:r>
    <w:r w:rsidR="00AB2AEE">
      <w:rPr>
        <w:b/>
      </w:rPr>
      <w:t>.05.2020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54F9"/>
    <w:multiLevelType w:val="hybridMultilevel"/>
    <w:tmpl w:val="48728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6F2"/>
    <w:multiLevelType w:val="hybridMultilevel"/>
    <w:tmpl w:val="04220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23"/>
    <w:rsid w:val="0006711D"/>
    <w:rsid w:val="001E7872"/>
    <w:rsid w:val="00244908"/>
    <w:rsid w:val="002C16CE"/>
    <w:rsid w:val="002C4844"/>
    <w:rsid w:val="0031304D"/>
    <w:rsid w:val="00390602"/>
    <w:rsid w:val="003B1DED"/>
    <w:rsid w:val="003B42FD"/>
    <w:rsid w:val="003C1604"/>
    <w:rsid w:val="00426171"/>
    <w:rsid w:val="00561CD3"/>
    <w:rsid w:val="005630DF"/>
    <w:rsid w:val="005A01BF"/>
    <w:rsid w:val="005B38CE"/>
    <w:rsid w:val="005D2E0D"/>
    <w:rsid w:val="00610316"/>
    <w:rsid w:val="00642DA5"/>
    <w:rsid w:val="00643D30"/>
    <w:rsid w:val="006C2A6A"/>
    <w:rsid w:val="006D5E9F"/>
    <w:rsid w:val="006F21EE"/>
    <w:rsid w:val="00756CAC"/>
    <w:rsid w:val="00757896"/>
    <w:rsid w:val="00874075"/>
    <w:rsid w:val="008A24F5"/>
    <w:rsid w:val="00946F80"/>
    <w:rsid w:val="00950BB9"/>
    <w:rsid w:val="00977D23"/>
    <w:rsid w:val="00995F31"/>
    <w:rsid w:val="00A04005"/>
    <w:rsid w:val="00AB2AEE"/>
    <w:rsid w:val="00AD728C"/>
    <w:rsid w:val="00AF32D2"/>
    <w:rsid w:val="00BA38B8"/>
    <w:rsid w:val="00BA7074"/>
    <w:rsid w:val="00C37B9B"/>
    <w:rsid w:val="00CD5365"/>
    <w:rsid w:val="00DA7FB2"/>
    <w:rsid w:val="00E82AED"/>
    <w:rsid w:val="00F051DC"/>
    <w:rsid w:val="00F077AC"/>
    <w:rsid w:val="00F24019"/>
    <w:rsid w:val="00F4457D"/>
    <w:rsid w:val="00FA0370"/>
    <w:rsid w:val="00FB492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7A30"/>
  <w15:chartTrackingRefBased/>
  <w15:docId w15:val="{F80FDB00-FD33-495E-B864-5DDB7756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6">
    <w:name w:val="Grid Table 1 Light Accent 6"/>
    <w:basedOn w:val="NormaleTabelle"/>
    <w:uiPriority w:val="46"/>
    <w:rsid w:val="00977D2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AD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28C"/>
  </w:style>
  <w:style w:type="paragraph" w:styleId="Fuzeile">
    <w:name w:val="footer"/>
    <w:basedOn w:val="Standard"/>
    <w:link w:val="FuzeileZchn"/>
    <w:uiPriority w:val="99"/>
    <w:unhideWhenUsed/>
    <w:rsid w:val="00AD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28C"/>
  </w:style>
  <w:style w:type="character" w:styleId="Platzhaltertext">
    <w:name w:val="Placeholder Text"/>
    <w:basedOn w:val="Absatz-Standardschriftart"/>
    <w:uiPriority w:val="99"/>
    <w:semiHidden/>
    <w:rsid w:val="00AD728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E4369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82AED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2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fektionsschutz.de/mediathek/infografike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7531A-BF93-411B-98DD-51DDFCC8568D}"/>
      </w:docPartPr>
      <w:docPartBody>
        <w:p w:rsidR="004D202B" w:rsidRDefault="00725BC8">
          <w:r w:rsidRPr="00352B9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C8"/>
    <w:rsid w:val="003955E9"/>
    <w:rsid w:val="004D202B"/>
    <w:rsid w:val="00725BC8"/>
    <w:rsid w:val="00CC53F4"/>
    <w:rsid w:val="00C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5B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6C55-BAA9-4A59-9ABE-3FBF5FF2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Kommunaler Unternehmen e. V.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Auricht, Janett</dc:creator>
  <cp:keywords/>
  <dc:description/>
  <cp:lastModifiedBy>Auricht, Janett</cp:lastModifiedBy>
  <cp:revision>5</cp:revision>
  <cp:lastPrinted>2020-05-14T07:02:00Z</cp:lastPrinted>
  <dcterms:created xsi:type="dcterms:W3CDTF">2020-05-14T13:05:00Z</dcterms:created>
  <dcterms:modified xsi:type="dcterms:W3CDTF">2020-05-19T07:46:00Z</dcterms:modified>
</cp:coreProperties>
</file>