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689"/>
        <w:gridCol w:w="1155"/>
        <w:gridCol w:w="1558"/>
        <w:gridCol w:w="14"/>
        <w:gridCol w:w="413"/>
        <w:gridCol w:w="283"/>
        <w:gridCol w:w="567"/>
        <w:gridCol w:w="284"/>
        <w:gridCol w:w="567"/>
        <w:gridCol w:w="850"/>
        <w:gridCol w:w="426"/>
        <w:gridCol w:w="850"/>
        <w:gridCol w:w="142"/>
        <w:gridCol w:w="141"/>
        <w:gridCol w:w="426"/>
        <w:gridCol w:w="850"/>
      </w:tblGrid>
      <w:tr w:rsidR="004912C7" w:rsidRPr="00951CE6" w14:paraId="63F85BD4" w14:textId="77777777" w:rsidTr="00951CE6">
        <w:trPr>
          <w:cantSplit/>
          <w:trHeight w:val="269"/>
        </w:trPr>
        <w:tc>
          <w:tcPr>
            <w:tcW w:w="4076" w:type="dxa"/>
            <w:gridSpan w:val="4"/>
          </w:tcPr>
          <w:p w14:paraId="7DDAB49C" w14:textId="77777777" w:rsidR="004912C7" w:rsidRPr="00951CE6" w:rsidRDefault="004912C7" w:rsidP="00951CE6">
            <w:pPr>
              <w:widowControl w:val="0"/>
              <w:spacing w:after="0" w:line="240" w:lineRule="auto"/>
              <w:rPr>
                <w:color w:val="A6A6A6"/>
                <w:sz w:val="21"/>
                <w:szCs w:val="21"/>
              </w:rPr>
            </w:pPr>
            <w:r w:rsidRPr="00951CE6">
              <w:rPr>
                <w:color w:val="A6A6A6"/>
                <w:sz w:val="21"/>
                <w:szCs w:val="21"/>
              </w:rPr>
              <w:t xml:space="preserve">Angaben </w:t>
            </w:r>
            <w:proofErr w:type="spellStart"/>
            <w:r w:rsidRPr="00951CE6">
              <w:rPr>
                <w:color w:val="A6A6A6"/>
                <w:sz w:val="21"/>
                <w:szCs w:val="21"/>
              </w:rPr>
              <w:t>örE</w:t>
            </w:r>
            <w:proofErr w:type="spellEnd"/>
            <w:r w:rsidRPr="00951CE6">
              <w:rPr>
                <w:color w:val="A6A6A6"/>
                <w:sz w:val="21"/>
                <w:szCs w:val="21"/>
              </w:rPr>
              <w:t xml:space="preserve"> / kommunales Unternehmen</w:t>
            </w:r>
          </w:p>
          <w:p w14:paraId="4A4FBCA2" w14:textId="77777777" w:rsidR="004912C7" w:rsidRPr="00951CE6" w:rsidRDefault="004912C7" w:rsidP="00951CE6">
            <w:pPr>
              <w:widowControl w:val="0"/>
              <w:spacing w:after="0" w:line="240" w:lineRule="auto"/>
              <w:rPr>
                <w:color w:val="A6A6A6"/>
                <w:sz w:val="21"/>
                <w:szCs w:val="21"/>
              </w:rPr>
            </w:pPr>
          </w:p>
          <w:p w14:paraId="70046558" w14:textId="77777777" w:rsidR="004912C7" w:rsidRPr="00951CE6" w:rsidRDefault="004912C7" w:rsidP="00951CE6">
            <w:pPr>
              <w:widowControl w:val="0"/>
              <w:spacing w:after="0" w:line="240" w:lineRule="auto"/>
              <w:rPr>
                <w:color w:val="A6A6A6"/>
                <w:sz w:val="21"/>
                <w:szCs w:val="21"/>
              </w:rPr>
            </w:pPr>
          </w:p>
          <w:p w14:paraId="73B0E0A5" w14:textId="77777777" w:rsidR="004912C7" w:rsidRPr="00951CE6" w:rsidRDefault="004912C7" w:rsidP="00951CE6">
            <w:pPr>
              <w:widowControl w:val="0"/>
              <w:spacing w:after="0" w:line="240" w:lineRule="auto"/>
              <w:rPr>
                <w:color w:val="A6A6A6"/>
                <w:sz w:val="21"/>
                <w:szCs w:val="21"/>
              </w:rPr>
            </w:pPr>
          </w:p>
          <w:p w14:paraId="63A7078F" w14:textId="77777777" w:rsidR="004912C7" w:rsidRPr="00951CE6" w:rsidRDefault="004912C7" w:rsidP="00951CE6">
            <w:pPr>
              <w:widowControl w:val="0"/>
              <w:spacing w:after="0" w:line="240" w:lineRule="auto"/>
              <w:rPr>
                <w:color w:val="A6A6A6"/>
                <w:sz w:val="21"/>
                <w:szCs w:val="21"/>
              </w:rPr>
            </w:pPr>
          </w:p>
        </w:tc>
        <w:tc>
          <w:tcPr>
            <w:tcW w:w="4396" w:type="dxa"/>
            <w:gridSpan w:val="10"/>
          </w:tcPr>
          <w:p w14:paraId="19D9EF43" w14:textId="77777777" w:rsidR="004912C7" w:rsidRPr="00951CE6" w:rsidRDefault="004912C7" w:rsidP="00951CE6">
            <w:pPr>
              <w:widowControl w:val="0"/>
              <w:spacing w:after="0" w:line="240" w:lineRule="auto"/>
              <w:rPr>
                <w:color w:val="A6A6A6"/>
                <w:sz w:val="21"/>
                <w:szCs w:val="21"/>
              </w:rPr>
            </w:pPr>
            <w:r w:rsidRPr="00951CE6">
              <w:rPr>
                <w:color w:val="A6A6A6"/>
                <w:sz w:val="21"/>
                <w:szCs w:val="21"/>
              </w:rPr>
              <w:t>Angaben zum Abfallerzeuger / -besitzer</w:t>
            </w:r>
          </w:p>
          <w:p w14:paraId="58BCAFE9" w14:textId="77777777" w:rsidR="004912C7" w:rsidRPr="00951CE6" w:rsidRDefault="004912C7" w:rsidP="00951CE6">
            <w:pPr>
              <w:widowControl w:val="0"/>
              <w:spacing w:after="0" w:line="240" w:lineRule="auto"/>
              <w:rPr>
                <w:color w:val="A6A6A6"/>
                <w:sz w:val="21"/>
                <w:szCs w:val="21"/>
              </w:rPr>
            </w:pPr>
          </w:p>
        </w:tc>
        <w:tc>
          <w:tcPr>
            <w:tcW w:w="1417" w:type="dxa"/>
            <w:gridSpan w:val="3"/>
          </w:tcPr>
          <w:p w14:paraId="59B55DED" w14:textId="77777777" w:rsidR="004912C7" w:rsidRPr="00951CE6" w:rsidRDefault="004912C7" w:rsidP="00951CE6">
            <w:pPr>
              <w:widowControl w:val="0"/>
              <w:spacing w:after="0" w:line="240" w:lineRule="auto"/>
              <w:rPr>
                <w:color w:val="A6A6A6"/>
                <w:sz w:val="21"/>
                <w:szCs w:val="21"/>
              </w:rPr>
            </w:pPr>
            <w:r w:rsidRPr="00951CE6">
              <w:rPr>
                <w:color w:val="A6A6A6"/>
                <w:sz w:val="21"/>
                <w:szCs w:val="21"/>
              </w:rPr>
              <w:t xml:space="preserve">Ort, </w:t>
            </w:r>
          </w:p>
          <w:p w14:paraId="1DE13699" w14:textId="77777777" w:rsidR="004912C7" w:rsidRPr="00951CE6" w:rsidRDefault="004912C7" w:rsidP="00951CE6">
            <w:pPr>
              <w:widowControl w:val="0"/>
              <w:spacing w:after="0" w:line="240" w:lineRule="auto"/>
              <w:rPr>
                <w:color w:val="A6A6A6"/>
                <w:sz w:val="21"/>
                <w:szCs w:val="21"/>
              </w:rPr>
            </w:pPr>
            <w:r w:rsidRPr="00951CE6">
              <w:rPr>
                <w:color w:val="A6A6A6"/>
                <w:sz w:val="21"/>
                <w:szCs w:val="21"/>
              </w:rPr>
              <w:t>Datum</w:t>
            </w:r>
          </w:p>
        </w:tc>
      </w:tr>
      <w:tr w:rsidR="004912C7" w:rsidRPr="00951CE6" w14:paraId="6201E0A3" w14:textId="77777777" w:rsidTr="00951CE6">
        <w:trPr>
          <w:cantSplit/>
          <w:trHeight w:val="269"/>
        </w:trPr>
        <w:tc>
          <w:tcPr>
            <w:tcW w:w="4076" w:type="dxa"/>
            <w:gridSpan w:val="4"/>
          </w:tcPr>
          <w:p w14:paraId="49E7C276" w14:textId="77777777" w:rsidR="004912C7" w:rsidRPr="00951CE6" w:rsidRDefault="004912C7" w:rsidP="00951CE6">
            <w:pPr>
              <w:widowControl w:val="0"/>
              <w:spacing w:before="120" w:after="120" w:line="240" w:lineRule="auto"/>
              <w:rPr>
                <w:color w:val="A6A6A6"/>
                <w:sz w:val="21"/>
                <w:szCs w:val="21"/>
              </w:rPr>
            </w:pPr>
            <w:r w:rsidRPr="00951CE6">
              <w:rPr>
                <w:color w:val="A6A6A6"/>
                <w:sz w:val="21"/>
                <w:szCs w:val="21"/>
              </w:rPr>
              <w:t>Verantw.:</w:t>
            </w:r>
          </w:p>
        </w:tc>
        <w:tc>
          <w:tcPr>
            <w:tcW w:w="4396" w:type="dxa"/>
            <w:gridSpan w:val="10"/>
          </w:tcPr>
          <w:p w14:paraId="5B1BF8AA" w14:textId="77777777" w:rsidR="004912C7" w:rsidRPr="00951CE6" w:rsidRDefault="004912C7" w:rsidP="00951CE6">
            <w:pPr>
              <w:widowControl w:val="0"/>
              <w:spacing w:before="120" w:after="120" w:line="240" w:lineRule="auto"/>
              <w:rPr>
                <w:color w:val="A6A6A6"/>
                <w:sz w:val="21"/>
                <w:szCs w:val="21"/>
              </w:rPr>
            </w:pPr>
            <w:r w:rsidRPr="00951CE6">
              <w:rPr>
                <w:color w:val="A6A6A6"/>
                <w:sz w:val="21"/>
                <w:szCs w:val="21"/>
              </w:rPr>
              <w:t>Verantw.:</w:t>
            </w:r>
          </w:p>
        </w:tc>
        <w:tc>
          <w:tcPr>
            <w:tcW w:w="1417" w:type="dxa"/>
            <w:gridSpan w:val="3"/>
          </w:tcPr>
          <w:p w14:paraId="5B1F7CC1" w14:textId="5EAD280D" w:rsidR="004912C7" w:rsidRPr="00951CE6" w:rsidRDefault="004912C7" w:rsidP="00951CE6">
            <w:pPr>
              <w:widowControl w:val="0"/>
              <w:spacing w:before="120" w:after="120" w:line="240" w:lineRule="auto"/>
              <w:rPr>
                <w:sz w:val="21"/>
                <w:szCs w:val="21"/>
              </w:rPr>
            </w:pPr>
            <w:r w:rsidRPr="00951CE6">
              <w:rPr>
                <w:sz w:val="21"/>
                <w:szCs w:val="21"/>
              </w:rPr>
              <w:t xml:space="preserve">Seite </w:t>
            </w:r>
            <w:r w:rsidRPr="00951CE6">
              <w:rPr>
                <w:sz w:val="21"/>
                <w:szCs w:val="21"/>
              </w:rPr>
              <w:fldChar w:fldCharType="begin"/>
            </w:r>
            <w:r w:rsidRPr="00951CE6">
              <w:rPr>
                <w:sz w:val="21"/>
                <w:szCs w:val="21"/>
              </w:rPr>
              <w:instrText xml:space="preserve"> PAGE  \* Arabic  \* MERGEFORMAT </w:instrText>
            </w:r>
            <w:r w:rsidRPr="00951CE6">
              <w:rPr>
                <w:sz w:val="21"/>
                <w:szCs w:val="21"/>
              </w:rPr>
              <w:fldChar w:fldCharType="separate"/>
            </w:r>
            <w:r w:rsidR="00BA2DDA">
              <w:rPr>
                <w:noProof/>
                <w:sz w:val="21"/>
                <w:szCs w:val="21"/>
              </w:rPr>
              <w:t>1</w:t>
            </w:r>
            <w:r w:rsidRPr="00951CE6">
              <w:rPr>
                <w:sz w:val="21"/>
                <w:szCs w:val="21"/>
              </w:rPr>
              <w:fldChar w:fldCharType="end"/>
            </w:r>
            <w:r w:rsidR="007E64B2">
              <w:rPr>
                <w:sz w:val="21"/>
                <w:szCs w:val="21"/>
              </w:rPr>
              <w:t>/2</w:t>
            </w:r>
          </w:p>
        </w:tc>
      </w:tr>
      <w:tr w:rsidR="004912C7" w:rsidRPr="00951CE6" w14:paraId="78389C05" w14:textId="77777777" w:rsidTr="00E33EC2">
        <w:trPr>
          <w:cantSplit/>
          <w:trHeight w:val="269"/>
        </w:trPr>
        <w:tc>
          <w:tcPr>
            <w:tcW w:w="9889" w:type="dxa"/>
            <w:gridSpan w:val="17"/>
            <w:tcBorders>
              <w:bottom w:val="single" w:sz="24" w:space="0" w:color="auto"/>
            </w:tcBorders>
          </w:tcPr>
          <w:p w14:paraId="7D13B5F6" w14:textId="77777777" w:rsidR="004912C7" w:rsidRPr="00951CE6" w:rsidRDefault="004912C7" w:rsidP="00951CE6">
            <w:pPr>
              <w:widowControl w:val="0"/>
              <w:spacing w:before="120" w:after="120" w:line="240" w:lineRule="auto"/>
              <w:rPr>
                <w:b/>
                <w:sz w:val="28"/>
                <w:szCs w:val="28"/>
              </w:rPr>
            </w:pPr>
            <w:r w:rsidRPr="00951CE6">
              <w:rPr>
                <w:b/>
                <w:sz w:val="28"/>
                <w:szCs w:val="28"/>
              </w:rPr>
              <w:t xml:space="preserve">Getrennte Erfassung nach §§ 3 und 7 </w:t>
            </w:r>
            <w:proofErr w:type="spellStart"/>
            <w:r w:rsidRPr="00951CE6">
              <w:rPr>
                <w:b/>
                <w:sz w:val="28"/>
                <w:szCs w:val="28"/>
              </w:rPr>
              <w:t>GewAbfV</w:t>
            </w:r>
            <w:proofErr w:type="spellEnd"/>
            <w:r w:rsidRPr="00951CE6">
              <w:rPr>
                <w:b/>
                <w:sz w:val="28"/>
                <w:szCs w:val="28"/>
              </w:rPr>
              <w:t xml:space="preserve"> </w:t>
            </w:r>
            <w:r w:rsidRPr="00951CE6">
              <w:rPr>
                <w:b/>
                <w:sz w:val="28"/>
                <w:szCs w:val="28"/>
                <w:vertAlign w:val="superscript"/>
              </w:rPr>
              <w:t>1</w:t>
            </w:r>
          </w:p>
        </w:tc>
      </w:tr>
      <w:tr w:rsidR="004912C7" w:rsidRPr="00951CE6" w14:paraId="69D0A170" w14:textId="77777777" w:rsidTr="00AB0BD2">
        <w:trPr>
          <w:cantSplit/>
          <w:trHeight w:val="269"/>
        </w:trPr>
        <w:tc>
          <w:tcPr>
            <w:tcW w:w="4090" w:type="dxa"/>
            <w:gridSpan w:val="5"/>
            <w:tcBorders>
              <w:top w:val="single" w:sz="24" w:space="0" w:color="auto"/>
              <w:bottom w:val="single" w:sz="8" w:space="0" w:color="000000" w:themeColor="text1"/>
            </w:tcBorders>
            <w:shd w:val="clear" w:color="auto" w:fill="F5F4F3"/>
            <w:vAlign w:val="center"/>
          </w:tcPr>
          <w:p w14:paraId="2EC65D2F" w14:textId="77777777" w:rsidR="004912C7" w:rsidRPr="00951CE6" w:rsidRDefault="004912C7" w:rsidP="00E33EC2">
            <w:pPr>
              <w:widowControl w:val="0"/>
              <w:spacing w:after="0" w:line="240" w:lineRule="auto"/>
              <w:jc w:val="center"/>
              <w:rPr>
                <w:b/>
              </w:rPr>
            </w:pPr>
            <w:r w:rsidRPr="00951CE6">
              <w:rPr>
                <w:b/>
              </w:rPr>
              <w:t>Getrennt erfasst</w:t>
            </w:r>
          </w:p>
        </w:tc>
        <w:tc>
          <w:tcPr>
            <w:tcW w:w="2964" w:type="dxa"/>
            <w:gridSpan w:val="6"/>
            <w:tcBorders>
              <w:top w:val="single" w:sz="24" w:space="0" w:color="auto"/>
              <w:bottom w:val="single" w:sz="8" w:space="0" w:color="000000" w:themeColor="text1"/>
            </w:tcBorders>
            <w:shd w:val="clear" w:color="auto" w:fill="E9F3FC"/>
            <w:vAlign w:val="center"/>
          </w:tcPr>
          <w:p w14:paraId="0AF1A72C" w14:textId="77777777" w:rsidR="004912C7" w:rsidRPr="00951CE6" w:rsidRDefault="004912C7" w:rsidP="00E33EC2">
            <w:pPr>
              <w:widowControl w:val="0"/>
              <w:spacing w:after="0" w:line="240" w:lineRule="auto"/>
              <w:jc w:val="center"/>
              <w:rPr>
                <w:b/>
              </w:rPr>
            </w:pPr>
            <w:r w:rsidRPr="00951CE6">
              <w:rPr>
                <w:b/>
              </w:rPr>
              <w:t>Technisch nicht möglich</w:t>
            </w:r>
          </w:p>
        </w:tc>
        <w:tc>
          <w:tcPr>
            <w:tcW w:w="2835" w:type="dxa"/>
            <w:gridSpan w:val="6"/>
            <w:tcBorders>
              <w:top w:val="single" w:sz="24" w:space="0" w:color="auto"/>
              <w:bottom w:val="single" w:sz="8" w:space="0" w:color="000000" w:themeColor="text1"/>
            </w:tcBorders>
            <w:shd w:val="clear" w:color="auto" w:fill="E9F3FC"/>
            <w:vAlign w:val="center"/>
          </w:tcPr>
          <w:p w14:paraId="73A70751" w14:textId="77777777" w:rsidR="004912C7" w:rsidRPr="00951CE6" w:rsidRDefault="004912C7" w:rsidP="00E33EC2">
            <w:pPr>
              <w:widowControl w:val="0"/>
              <w:spacing w:after="0" w:line="240" w:lineRule="auto"/>
              <w:jc w:val="center"/>
              <w:rPr>
                <w:b/>
              </w:rPr>
            </w:pPr>
            <w:r w:rsidRPr="00951CE6">
              <w:rPr>
                <w:b/>
              </w:rPr>
              <w:t xml:space="preserve">Wirtschaftlich </w:t>
            </w:r>
            <w:r w:rsidRPr="00951CE6">
              <w:rPr>
                <w:b/>
              </w:rPr>
              <w:br/>
              <w:t>nicht zumutbar</w:t>
            </w:r>
          </w:p>
        </w:tc>
      </w:tr>
      <w:tr w:rsidR="004912C7" w:rsidRPr="00951CE6" w14:paraId="50245944" w14:textId="77777777" w:rsidTr="00AB0BD2">
        <w:trPr>
          <w:cantSplit/>
          <w:trHeight w:val="269"/>
        </w:trPr>
        <w:tc>
          <w:tcPr>
            <w:tcW w:w="1363" w:type="dxa"/>
            <w:gridSpan w:val="2"/>
            <w:tcBorders>
              <w:top w:val="single" w:sz="8" w:space="0" w:color="000000" w:themeColor="text1"/>
            </w:tcBorders>
            <w:shd w:val="clear" w:color="auto" w:fill="F5F4F3"/>
          </w:tcPr>
          <w:p w14:paraId="03CE3F00" w14:textId="77777777" w:rsidR="004912C7" w:rsidRPr="00951CE6" w:rsidRDefault="004912C7" w:rsidP="00951CE6">
            <w:pPr>
              <w:widowControl w:val="0"/>
              <w:spacing w:after="0" w:line="240" w:lineRule="auto"/>
              <w:rPr>
                <w:b/>
                <w:sz w:val="21"/>
                <w:szCs w:val="21"/>
              </w:rPr>
            </w:pPr>
            <w:r w:rsidRPr="00951CE6">
              <w:rPr>
                <w:b/>
                <w:sz w:val="21"/>
                <w:szCs w:val="21"/>
              </w:rPr>
              <w:t>Fraktion</w:t>
            </w:r>
          </w:p>
        </w:tc>
        <w:tc>
          <w:tcPr>
            <w:tcW w:w="1155" w:type="dxa"/>
            <w:tcBorders>
              <w:top w:val="single" w:sz="8" w:space="0" w:color="000000" w:themeColor="text1"/>
            </w:tcBorders>
            <w:shd w:val="clear" w:color="auto" w:fill="F5F4F3"/>
          </w:tcPr>
          <w:p w14:paraId="1A539967" w14:textId="77777777" w:rsidR="004912C7" w:rsidRPr="00951CE6" w:rsidRDefault="004912C7" w:rsidP="00951CE6">
            <w:pPr>
              <w:widowControl w:val="0"/>
              <w:spacing w:after="0" w:line="240" w:lineRule="auto"/>
              <w:rPr>
                <w:b/>
                <w:sz w:val="21"/>
                <w:szCs w:val="21"/>
              </w:rPr>
            </w:pPr>
            <w:r w:rsidRPr="00951CE6">
              <w:rPr>
                <w:b/>
                <w:sz w:val="21"/>
                <w:szCs w:val="21"/>
              </w:rPr>
              <w:t>Dokume</w:t>
            </w:r>
            <w:r w:rsidRPr="00951CE6">
              <w:rPr>
                <w:b/>
                <w:sz w:val="21"/>
                <w:szCs w:val="21"/>
              </w:rPr>
              <w:t>n</w:t>
            </w:r>
            <w:r w:rsidRPr="00951CE6">
              <w:rPr>
                <w:b/>
                <w:sz w:val="21"/>
                <w:szCs w:val="21"/>
              </w:rPr>
              <w:t>tation getrennte Sammlung vorha</w:t>
            </w:r>
            <w:r w:rsidRPr="00951CE6">
              <w:rPr>
                <w:b/>
                <w:sz w:val="21"/>
                <w:szCs w:val="21"/>
              </w:rPr>
              <w:t>n</w:t>
            </w:r>
            <w:r w:rsidRPr="00951CE6">
              <w:rPr>
                <w:b/>
                <w:sz w:val="21"/>
                <w:szCs w:val="21"/>
              </w:rPr>
              <w:t xml:space="preserve">den? </w:t>
            </w:r>
            <w:r w:rsidRPr="00951CE6">
              <w:rPr>
                <w:b/>
                <w:sz w:val="21"/>
                <w:szCs w:val="21"/>
                <w:vertAlign w:val="superscript"/>
              </w:rPr>
              <w:t>2</w:t>
            </w:r>
          </w:p>
        </w:tc>
        <w:tc>
          <w:tcPr>
            <w:tcW w:w="1572" w:type="dxa"/>
            <w:gridSpan w:val="2"/>
            <w:tcBorders>
              <w:top w:val="single" w:sz="8" w:space="0" w:color="000000" w:themeColor="text1"/>
            </w:tcBorders>
            <w:shd w:val="clear" w:color="auto" w:fill="F5F4F3"/>
          </w:tcPr>
          <w:p w14:paraId="1430B2F4" w14:textId="77777777" w:rsidR="004912C7" w:rsidRPr="00951CE6" w:rsidRDefault="004912C7" w:rsidP="00DC4FCB">
            <w:pPr>
              <w:widowControl w:val="0"/>
              <w:spacing w:after="0" w:line="240" w:lineRule="auto"/>
              <w:rPr>
                <w:b/>
                <w:sz w:val="21"/>
                <w:szCs w:val="21"/>
              </w:rPr>
            </w:pPr>
            <w:r w:rsidRPr="00951CE6">
              <w:rPr>
                <w:b/>
                <w:sz w:val="21"/>
                <w:szCs w:val="21"/>
              </w:rPr>
              <w:t>Dokumentat</w:t>
            </w:r>
            <w:r w:rsidRPr="00951CE6">
              <w:rPr>
                <w:b/>
                <w:sz w:val="21"/>
                <w:szCs w:val="21"/>
              </w:rPr>
              <w:t>i</w:t>
            </w:r>
            <w:r w:rsidRPr="00951CE6">
              <w:rPr>
                <w:b/>
                <w:sz w:val="21"/>
                <w:szCs w:val="21"/>
              </w:rPr>
              <w:t xml:space="preserve">on getrennte Zufuhr zur Vorbereitung zur WV oder zum Recycling vorhanden? </w:t>
            </w:r>
            <w:r w:rsidRPr="00951CE6">
              <w:rPr>
                <w:b/>
                <w:sz w:val="21"/>
                <w:szCs w:val="21"/>
                <w:vertAlign w:val="superscript"/>
              </w:rPr>
              <w:t>3</w:t>
            </w:r>
          </w:p>
        </w:tc>
        <w:tc>
          <w:tcPr>
            <w:tcW w:w="413" w:type="dxa"/>
            <w:tcBorders>
              <w:top w:val="single" w:sz="8" w:space="0" w:color="000000" w:themeColor="text1"/>
            </w:tcBorders>
            <w:shd w:val="clear" w:color="auto" w:fill="E9F3FC"/>
          </w:tcPr>
          <w:p w14:paraId="2B4DE666" w14:textId="77777777" w:rsidR="004912C7" w:rsidRPr="00951CE6" w:rsidRDefault="004912C7" w:rsidP="00951CE6">
            <w:pPr>
              <w:widowControl w:val="0"/>
              <w:spacing w:after="0" w:line="240" w:lineRule="auto"/>
              <w:rPr>
                <w:b/>
                <w:sz w:val="21"/>
                <w:szCs w:val="21"/>
              </w:rPr>
            </w:pPr>
            <w:r w:rsidRPr="0043381A">
              <w:rPr>
                <w:b/>
                <w:sz w:val="21"/>
                <w:szCs w:val="21"/>
                <w:shd w:val="clear" w:color="auto" w:fill="E9F3FC"/>
              </w:rPr>
              <w:t>J</w:t>
            </w:r>
            <w:r w:rsidRPr="00951CE6">
              <w:rPr>
                <w:b/>
                <w:sz w:val="21"/>
                <w:szCs w:val="21"/>
              </w:rPr>
              <w:t>a</w:t>
            </w:r>
          </w:p>
        </w:tc>
        <w:tc>
          <w:tcPr>
            <w:tcW w:w="1701" w:type="dxa"/>
            <w:gridSpan w:val="4"/>
            <w:tcBorders>
              <w:top w:val="single" w:sz="8" w:space="0" w:color="000000" w:themeColor="text1"/>
            </w:tcBorders>
            <w:shd w:val="clear" w:color="auto" w:fill="E9F3FC"/>
          </w:tcPr>
          <w:p w14:paraId="668CB3E4" w14:textId="77777777" w:rsidR="004912C7" w:rsidRPr="00951CE6" w:rsidRDefault="004912C7" w:rsidP="00951CE6">
            <w:pPr>
              <w:widowControl w:val="0"/>
              <w:spacing w:after="0" w:line="240" w:lineRule="auto"/>
              <w:rPr>
                <w:b/>
                <w:sz w:val="21"/>
                <w:szCs w:val="21"/>
              </w:rPr>
            </w:pPr>
            <w:r w:rsidRPr="00951CE6">
              <w:rPr>
                <w:b/>
                <w:sz w:val="21"/>
                <w:szCs w:val="21"/>
              </w:rPr>
              <w:t>Begründung</w:t>
            </w:r>
          </w:p>
        </w:tc>
        <w:tc>
          <w:tcPr>
            <w:tcW w:w="850" w:type="dxa"/>
            <w:tcBorders>
              <w:top w:val="single" w:sz="8" w:space="0" w:color="000000" w:themeColor="text1"/>
            </w:tcBorders>
            <w:shd w:val="clear" w:color="auto" w:fill="E9F3FC"/>
          </w:tcPr>
          <w:p w14:paraId="3EDE0DB1" w14:textId="77777777" w:rsidR="004912C7" w:rsidRPr="00951CE6" w:rsidRDefault="004912C7" w:rsidP="00951CE6">
            <w:pPr>
              <w:widowControl w:val="0"/>
              <w:spacing w:after="0" w:line="240" w:lineRule="auto"/>
              <w:rPr>
                <w:b/>
                <w:sz w:val="21"/>
                <w:szCs w:val="21"/>
              </w:rPr>
            </w:pPr>
            <w:r w:rsidRPr="00951CE6">
              <w:rPr>
                <w:b/>
                <w:sz w:val="21"/>
                <w:szCs w:val="21"/>
              </w:rPr>
              <w:t>Dok</w:t>
            </w:r>
            <w:r w:rsidRPr="00951CE6">
              <w:rPr>
                <w:b/>
                <w:sz w:val="21"/>
                <w:szCs w:val="21"/>
              </w:rPr>
              <w:t>u</w:t>
            </w:r>
            <w:r w:rsidRPr="00951CE6">
              <w:rPr>
                <w:b/>
                <w:sz w:val="21"/>
                <w:szCs w:val="21"/>
              </w:rPr>
              <w:t>me</w:t>
            </w:r>
            <w:r w:rsidRPr="00951CE6">
              <w:rPr>
                <w:b/>
                <w:sz w:val="21"/>
                <w:szCs w:val="21"/>
              </w:rPr>
              <w:t>n</w:t>
            </w:r>
            <w:r w:rsidRPr="00951CE6">
              <w:rPr>
                <w:b/>
                <w:sz w:val="21"/>
                <w:szCs w:val="21"/>
              </w:rPr>
              <w:t>tation vo</w:t>
            </w:r>
            <w:r w:rsidRPr="00951CE6">
              <w:rPr>
                <w:b/>
                <w:sz w:val="21"/>
                <w:szCs w:val="21"/>
              </w:rPr>
              <w:t>r</w:t>
            </w:r>
            <w:r w:rsidRPr="00951CE6">
              <w:rPr>
                <w:b/>
                <w:sz w:val="21"/>
                <w:szCs w:val="21"/>
              </w:rPr>
              <w:t>han</w:t>
            </w:r>
            <w:r>
              <w:rPr>
                <w:b/>
                <w:sz w:val="21"/>
                <w:szCs w:val="21"/>
              </w:rPr>
              <w:softHyphen/>
            </w:r>
            <w:r w:rsidRPr="00951CE6">
              <w:rPr>
                <w:b/>
                <w:sz w:val="21"/>
                <w:szCs w:val="21"/>
              </w:rPr>
              <w:t>den?</w:t>
            </w:r>
            <w:r w:rsidRPr="00951CE6">
              <w:rPr>
                <w:rStyle w:val="Endnotenzeichen"/>
                <w:b/>
                <w:sz w:val="21"/>
                <w:szCs w:val="21"/>
              </w:rPr>
              <w:t xml:space="preserve"> </w:t>
            </w:r>
            <w:r w:rsidRPr="00951CE6">
              <w:rPr>
                <w:vertAlign w:val="superscript"/>
              </w:rPr>
              <w:t>4</w:t>
            </w:r>
          </w:p>
        </w:tc>
        <w:tc>
          <w:tcPr>
            <w:tcW w:w="426" w:type="dxa"/>
            <w:tcBorders>
              <w:top w:val="single" w:sz="8" w:space="0" w:color="000000" w:themeColor="text1"/>
            </w:tcBorders>
            <w:shd w:val="clear" w:color="auto" w:fill="E9F3FC"/>
          </w:tcPr>
          <w:p w14:paraId="67C00D4D" w14:textId="77777777" w:rsidR="004912C7" w:rsidRPr="00951CE6" w:rsidRDefault="004912C7" w:rsidP="00951CE6">
            <w:pPr>
              <w:widowControl w:val="0"/>
              <w:spacing w:after="0" w:line="240" w:lineRule="auto"/>
              <w:rPr>
                <w:b/>
                <w:sz w:val="21"/>
                <w:szCs w:val="21"/>
              </w:rPr>
            </w:pPr>
            <w:r w:rsidRPr="00951CE6">
              <w:rPr>
                <w:b/>
                <w:sz w:val="21"/>
                <w:szCs w:val="21"/>
              </w:rPr>
              <w:t>Ja</w:t>
            </w:r>
          </w:p>
        </w:tc>
        <w:tc>
          <w:tcPr>
            <w:tcW w:w="1559" w:type="dxa"/>
            <w:gridSpan w:val="4"/>
            <w:tcBorders>
              <w:top w:val="single" w:sz="8" w:space="0" w:color="000000" w:themeColor="text1"/>
            </w:tcBorders>
            <w:shd w:val="clear" w:color="auto" w:fill="E9F3FC"/>
          </w:tcPr>
          <w:p w14:paraId="4DCB202F" w14:textId="77777777" w:rsidR="004912C7" w:rsidRPr="00951CE6" w:rsidRDefault="004912C7" w:rsidP="00951CE6">
            <w:pPr>
              <w:widowControl w:val="0"/>
              <w:spacing w:after="0" w:line="240" w:lineRule="auto"/>
              <w:rPr>
                <w:b/>
                <w:sz w:val="21"/>
                <w:szCs w:val="21"/>
              </w:rPr>
            </w:pPr>
            <w:r w:rsidRPr="00951CE6">
              <w:rPr>
                <w:b/>
                <w:sz w:val="21"/>
                <w:szCs w:val="21"/>
              </w:rPr>
              <w:t>Begründung</w:t>
            </w:r>
          </w:p>
        </w:tc>
        <w:tc>
          <w:tcPr>
            <w:tcW w:w="850" w:type="dxa"/>
            <w:tcBorders>
              <w:top w:val="single" w:sz="8" w:space="0" w:color="000000" w:themeColor="text1"/>
            </w:tcBorders>
            <w:shd w:val="clear" w:color="auto" w:fill="E9F3FC"/>
          </w:tcPr>
          <w:p w14:paraId="049E836B" w14:textId="77777777" w:rsidR="004912C7" w:rsidRPr="00951CE6" w:rsidRDefault="004912C7" w:rsidP="00951CE6">
            <w:pPr>
              <w:widowControl w:val="0"/>
              <w:spacing w:after="0" w:line="240" w:lineRule="auto"/>
              <w:rPr>
                <w:b/>
                <w:sz w:val="21"/>
                <w:szCs w:val="21"/>
              </w:rPr>
            </w:pPr>
            <w:r w:rsidRPr="00951CE6">
              <w:rPr>
                <w:b/>
                <w:sz w:val="21"/>
                <w:szCs w:val="21"/>
              </w:rPr>
              <w:t>Dok</w:t>
            </w:r>
            <w:r w:rsidRPr="00951CE6">
              <w:rPr>
                <w:b/>
                <w:sz w:val="21"/>
                <w:szCs w:val="21"/>
              </w:rPr>
              <w:t>u</w:t>
            </w:r>
            <w:r w:rsidRPr="00951CE6">
              <w:rPr>
                <w:b/>
                <w:sz w:val="21"/>
                <w:szCs w:val="21"/>
              </w:rPr>
              <w:t>me</w:t>
            </w:r>
            <w:r w:rsidRPr="00951CE6">
              <w:rPr>
                <w:b/>
                <w:sz w:val="21"/>
                <w:szCs w:val="21"/>
              </w:rPr>
              <w:t>n</w:t>
            </w:r>
            <w:r w:rsidRPr="00951CE6">
              <w:rPr>
                <w:b/>
                <w:sz w:val="21"/>
                <w:szCs w:val="21"/>
              </w:rPr>
              <w:t>tation vo</w:t>
            </w:r>
            <w:r w:rsidRPr="00951CE6">
              <w:rPr>
                <w:b/>
                <w:sz w:val="21"/>
                <w:szCs w:val="21"/>
              </w:rPr>
              <w:t>r</w:t>
            </w:r>
            <w:r w:rsidRPr="00951CE6">
              <w:rPr>
                <w:b/>
                <w:sz w:val="21"/>
                <w:szCs w:val="21"/>
              </w:rPr>
              <w:t>han</w:t>
            </w:r>
            <w:r>
              <w:rPr>
                <w:b/>
                <w:sz w:val="21"/>
                <w:szCs w:val="21"/>
              </w:rPr>
              <w:softHyphen/>
            </w:r>
            <w:r w:rsidRPr="00951CE6">
              <w:rPr>
                <w:b/>
                <w:sz w:val="21"/>
                <w:szCs w:val="21"/>
              </w:rPr>
              <w:t xml:space="preserve">den? </w:t>
            </w:r>
            <w:r w:rsidRPr="00951CE6">
              <w:rPr>
                <w:b/>
                <w:sz w:val="21"/>
                <w:szCs w:val="21"/>
                <w:vertAlign w:val="superscript"/>
              </w:rPr>
              <w:t>5</w:t>
            </w:r>
          </w:p>
        </w:tc>
      </w:tr>
      <w:tr w:rsidR="004912C7" w:rsidRPr="00951CE6" w14:paraId="6B576CD3" w14:textId="77777777" w:rsidTr="001A12DC">
        <w:trPr>
          <w:cantSplit/>
          <w:trHeight w:val="269"/>
        </w:trPr>
        <w:tc>
          <w:tcPr>
            <w:tcW w:w="1363" w:type="dxa"/>
            <w:gridSpan w:val="2"/>
            <w:shd w:val="clear" w:color="auto" w:fill="F5F4F3"/>
          </w:tcPr>
          <w:p w14:paraId="1D8164CA" w14:textId="77777777" w:rsidR="004912C7" w:rsidRPr="00951CE6" w:rsidRDefault="004912C7" w:rsidP="00951CE6">
            <w:pPr>
              <w:widowControl w:val="0"/>
              <w:spacing w:after="0" w:line="240" w:lineRule="auto"/>
              <w:rPr>
                <w:sz w:val="21"/>
                <w:szCs w:val="21"/>
              </w:rPr>
            </w:pPr>
            <w:r w:rsidRPr="00951CE6">
              <w:rPr>
                <w:sz w:val="21"/>
                <w:szCs w:val="21"/>
              </w:rPr>
              <w:t>Bioabfall</w:t>
            </w:r>
          </w:p>
        </w:tc>
        <w:tc>
          <w:tcPr>
            <w:tcW w:w="1155" w:type="dxa"/>
            <w:shd w:val="clear" w:color="auto" w:fill="F5F4F3"/>
          </w:tcPr>
          <w:p w14:paraId="0804601E"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1572" w:type="dxa"/>
            <w:gridSpan w:val="2"/>
            <w:shd w:val="clear" w:color="auto" w:fill="F5F4F3"/>
          </w:tcPr>
          <w:p w14:paraId="2AE8245C"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413" w:type="dxa"/>
            <w:shd w:val="clear" w:color="auto" w:fill="E53009"/>
          </w:tcPr>
          <w:p w14:paraId="26C79F83"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701" w:type="dxa"/>
            <w:gridSpan w:val="4"/>
            <w:shd w:val="clear" w:color="auto" w:fill="E53009"/>
          </w:tcPr>
          <w:p w14:paraId="533F2002" w14:textId="77777777" w:rsidR="004912C7" w:rsidRPr="00951CE6" w:rsidRDefault="004912C7" w:rsidP="00951CE6">
            <w:pPr>
              <w:widowControl w:val="0"/>
              <w:spacing w:after="0" w:line="240" w:lineRule="auto"/>
              <w:rPr>
                <w:sz w:val="21"/>
                <w:szCs w:val="21"/>
              </w:rPr>
            </w:pPr>
          </w:p>
        </w:tc>
        <w:tc>
          <w:tcPr>
            <w:tcW w:w="850" w:type="dxa"/>
            <w:shd w:val="clear" w:color="auto" w:fill="E53009"/>
          </w:tcPr>
          <w:p w14:paraId="37BBC824"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26" w:type="dxa"/>
            <w:shd w:val="clear" w:color="auto" w:fill="E53009"/>
          </w:tcPr>
          <w:p w14:paraId="39F9D7A2"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59" w:type="dxa"/>
            <w:gridSpan w:val="4"/>
            <w:shd w:val="clear" w:color="auto" w:fill="E53009"/>
          </w:tcPr>
          <w:p w14:paraId="40D2316D" w14:textId="77777777" w:rsidR="004912C7" w:rsidRPr="00951CE6" w:rsidRDefault="004912C7" w:rsidP="00951CE6">
            <w:pPr>
              <w:widowControl w:val="0"/>
              <w:spacing w:after="0" w:line="240" w:lineRule="auto"/>
              <w:rPr>
                <w:sz w:val="21"/>
                <w:szCs w:val="21"/>
              </w:rPr>
            </w:pPr>
          </w:p>
        </w:tc>
        <w:tc>
          <w:tcPr>
            <w:tcW w:w="850" w:type="dxa"/>
            <w:shd w:val="clear" w:color="auto" w:fill="E53009"/>
          </w:tcPr>
          <w:p w14:paraId="5ABEF8B0"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r>
      <w:tr w:rsidR="004912C7" w:rsidRPr="00951CE6" w14:paraId="786C5284" w14:textId="77777777" w:rsidTr="001A12DC">
        <w:trPr>
          <w:cantSplit/>
          <w:trHeight w:val="269"/>
        </w:trPr>
        <w:tc>
          <w:tcPr>
            <w:tcW w:w="1363" w:type="dxa"/>
            <w:gridSpan w:val="2"/>
            <w:shd w:val="clear" w:color="auto" w:fill="F5F4F3"/>
          </w:tcPr>
          <w:p w14:paraId="13F6C248" w14:textId="77777777" w:rsidR="004912C7" w:rsidRPr="00951CE6" w:rsidRDefault="004912C7" w:rsidP="00951CE6">
            <w:pPr>
              <w:widowControl w:val="0"/>
              <w:spacing w:after="0" w:line="240" w:lineRule="auto"/>
              <w:rPr>
                <w:sz w:val="21"/>
                <w:szCs w:val="21"/>
              </w:rPr>
            </w:pPr>
            <w:r w:rsidRPr="00951CE6">
              <w:rPr>
                <w:sz w:val="21"/>
                <w:szCs w:val="21"/>
              </w:rPr>
              <w:t>Glas</w:t>
            </w:r>
          </w:p>
        </w:tc>
        <w:tc>
          <w:tcPr>
            <w:tcW w:w="1155" w:type="dxa"/>
            <w:shd w:val="clear" w:color="auto" w:fill="F5F4F3"/>
          </w:tcPr>
          <w:p w14:paraId="7C87FFB9"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1572" w:type="dxa"/>
            <w:gridSpan w:val="2"/>
            <w:shd w:val="clear" w:color="auto" w:fill="F5F4F3"/>
          </w:tcPr>
          <w:p w14:paraId="086A458F"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413" w:type="dxa"/>
            <w:shd w:val="clear" w:color="auto" w:fill="E53009"/>
          </w:tcPr>
          <w:p w14:paraId="6FFB4168"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701" w:type="dxa"/>
            <w:gridSpan w:val="4"/>
            <w:shd w:val="clear" w:color="auto" w:fill="E53009"/>
          </w:tcPr>
          <w:p w14:paraId="15093768" w14:textId="77777777" w:rsidR="004912C7" w:rsidRPr="00951CE6" w:rsidRDefault="004912C7" w:rsidP="00951CE6">
            <w:pPr>
              <w:widowControl w:val="0"/>
              <w:spacing w:after="0" w:line="240" w:lineRule="auto"/>
              <w:rPr>
                <w:sz w:val="21"/>
                <w:szCs w:val="21"/>
              </w:rPr>
            </w:pPr>
          </w:p>
        </w:tc>
        <w:tc>
          <w:tcPr>
            <w:tcW w:w="850" w:type="dxa"/>
            <w:shd w:val="clear" w:color="auto" w:fill="E53009"/>
          </w:tcPr>
          <w:p w14:paraId="1D9F57BE"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26" w:type="dxa"/>
            <w:shd w:val="clear" w:color="auto" w:fill="E53009"/>
          </w:tcPr>
          <w:p w14:paraId="04F5C807"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59" w:type="dxa"/>
            <w:gridSpan w:val="4"/>
            <w:shd w:val="clear" w:color="auto" w:fill="E53009"/>
          </w:tcPr>
          <w:p w14:paraId="64076A44" w14:textId="77777777" w:rsidR="004912C7" w:rsidRPr="00951CE6" w:rsidRDefault="004912C7" w:rsidP="00951CE6">
            <w:pPr>
              <w:widowControl w:val="0"/>
              <w:spacing w:after="0" w:line="240" w:lineRule="auto"/>
              <w:rPr>
                <w:sz w:val="21"/>
                <w:szCs w:val="21"/>
              </w:rPr>
            </w:pPr>
          </w:p>
        </w:tc>
        <w:tc>
          <w:tcPr>
            <w:tcW w:w="850" w:type="dxa"/>
            <w:shd w:val="clear" w:color="auto" w:fill="E53009"/>
          </w:tcPr>
          <w:p w14:paraId="0B84959D"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r>
      <w:tr w:rsidR="004912C7" w:rsidRPr="00951CE6" w14:paraId="3271EC5A" w14:textId="77777777" w:rsidTr="00AB0BD2">
        <w:trPr>
          <w:cantSplit/>
          <w:trHeight w:val="269"/>
        </w:trPr>
        <w:tc>
          <w:tcPr>
            <w:tcW w:w="1363" w:type="dxa"/>
            <w:gridSpan w:val="2"/>
            <w:shd w:val="clear" w:color="auto" w:fill="F5F4F3"/>
          </w:tcPr>
          <w:p w14:paraId="6EA691C7" w14:textId="77777777" w:rsidR="004912C7" w:rsidRPr="00951CE6" w:rsidRDefault="004912C7" w:rsidP="00951CE6">
            <w:pPr>
              <w:widowControl w:val="0"/>
              <w:spacing w:after="0" w:line="240" w:lineRule="auto"/>
              <w:rPr>
                <w:sz w:val="21"/>
                <w:szCs w:val="21"/>
              </w:rPr>
            </w:pPr>
            <w:r w:rsidRPr="00951CE6">
              <w:rPr>
                <w:sz w:val="21"/>
                <w:szCs w:val="21"/>
              </w:rPr>
              <w:t>Holz</w:t>
            </w:r>
          </w:p>
        </w:tc>
        <w:tc>
          <w:tcPr>
            <w:tcW w:w="1155" w:type="dxa"/>
            <w:shd w:val="clear" w:color="auto" w:fill="F5F4F3"/>
          </w:tcPr>
          <w:p w14:paraId="07337B01"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72" w:type="dxa"/>
            <w:gridSpan w:val="2"/>
            <w:shd w:val="clear" w:color="auto" w:fill="F5F4F3"/>
          </w:tcPr>
          <w:p w14:paraId="5D0284A4"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13" w:type="dxa"/>
            <w:shd w:val="clear" w:color="auto" w:fill="E9F3FC"/>
          </w:tcPr>
          <w:p w14:paraId="44A77905"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1701" w:type="dxa"/>
            <w:gridSpan w:val="4"/>
            <w:shd w:val="clear" w:color="auto" w:fill="E9F3FC"/>
          </w:tcPr>
          <w:p w14:paraId="67DA8ECE"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46A55472"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426" w:type="dxa"/>
            <w:shd w:val="clear" w:color="auto" w:fill="E9F3FC"/>
          </w:tcPr>
          <w:p w14:paraId="4FA56A90"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59" w:type="dxa"/>
            <w:gridSpan w:val="4"/>
            <w:shd w:val="clear" w:color="auto" w:fill="E9F3FC"/>
          </w:tcPr>
          <w:p w14:paraId="17F5E54A"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4F6A0C97"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r>
      <w:tr w:rsidR="004912C7" w:rsidRPr="00951CE6" w14:paraId="77F475C4" w14:textId="77777777" w:rsidTr="00AB0BD2">
        <w:trPr>
          <w:cantSplit/>
          <w:trHeight w:val="269"/>
        </w:trPr>
        <w:tc>
          <w:tcPr>
            <w:tcW w:w="1363" w:type="dxa"/>
            <w:gridSpan w:val="2"/>
            <w:shd w:val="clear" w:color="auto" w:fill="F5F4F3"/>
          </w:tcPr>
          <w:p w14:paraId="5784F6F6" w14:textId="77777777" w:rsidR="004912C7" w:rsidRPr="00951CE6" w:rsidRDefault="004912C7" w:rsidP="00951CE6">
            <w:pPr>
              <w:widowControl w:val="0"/>
              <w:spacing w:after="0" w:line="240" w:lineRule="auto"/>
              <w:rPr>
                <w:sz w:val="21"/>
                <w:szCs w:val="21"/>
              </w:rPr>
            </w:pPr>
            <w:r w:rsidRPr="00951CE6">
              <w:rPr>
                <w:sz w:val="21"/>
                <w:szCs w:val="21"/>
              </w:rPr>
              <w:t>PPK</w:t>
            </w:r>
            <w:r w:rsidR="003D6522">
              <w:rPr>
                <w:sz w:val="21"/>
                <w:szCs w:val="21"/>
              </w:rPr>
              <w:t xml:space="preserve"> o. Hyg.*</w:t>
            </w:r>
          </w:p>
        </w:tc>
        <w:tc>
          <w:tcPr>
            <w:tcW w:w="1155" w:type="dxa"/>
            <w:shd w:val="clear" w:color="auto" w:fill="F5F4F3"/>
          </w:tcPr>
          <w:p w14:paraId="23031309"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1572" w:type="dxa"/>
            <w:gridSpan w:val="2"/>
            <w:shd w:val="clear" w:color="auto" w:fill="F5F4F3"/>
          </w:tcPr>
          <w:p w14:paraId="47FE07AD"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413" w:type="dxa"/>
            <w:shd w:val="clear" w:color="auto" w:fill="E9F3FC"/>
          </w:tcPr>
          <w:p w14:paraId="777955A8"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701" w:type="dxa"/>
            <w:gridSpan w:val="4"/>
            <w:shd w:val="clear" w:color="auto" w:fill="E9F3FC"/>
          </w:tcPr>
          <w:p w14:paraId="04D7F7C2"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6C488C57"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26" w:type="dxa"/>
            <w:shd w:val="clear" w:color="auto" w:fill="E9F3FC"/>
          </w:tcPr>
          <w:p w14:paraId="363CCEA8"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59" w:type="dxa"/>
            <w:gridSpan w:val="4"/>
            <w:shd w:val="clear" w:color="auto" w:fill="E9F3FC"/>
          </w:tcPr>
          <w:p w14:paraId="55D0CFFB"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46C7BEED"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r>
      <w:tr w:rsidR="004912C7" w:rsidRPr="00951CE6" w14:paraId="25DA031D" w14:textId="77777777" w:rsidTr="00AB0BD2">
        <w:trPr>
          <w:cantSplit/>
          <w:trHeight w:val="269"/>
        </w:trPr>
        <w:tc>
          <w:tcPr>
            <w:tcW w:w="1363" w:type="dxa"/>
            <w:gridSpan w:val="2"/>
            <w:shd w:val="clear" w:color="auto" w:fill="F5F4F3"/>
          </w:tcPr>
          <w:p w14:paraId="7856E114" w14:textId="77777777" w:rsidR="004912C7" w:rsidRPr="00951CE6" w:rsidRDefault="004912C7" w:rsidP="00951CE6">
            <w:pPr>
              <w:widowControl w:val="0"/>
              <w:spacing w:after="0" w:line="240" w:lineRule="auto"/>
              <w:rPr>
                <w:sz w:val="21"/>
                <w:szCs w:val="21"/>
              </w:rPr>
            </w:pPr>
            <w:r w:rsidRPr="00951CE6">
              <w:rPr>
                <w:sz w:val="21"/>
                <w:szCs w:val="21"/>
              </w:rPr>
              <w:t>Kunststoffe</w:t>
            </w:r>
          </w:p>
        </w:tc>
        <w:tc>
          <w:tcPr>
            <w:tcW w:w="1155" w:type="dxa"/>
            <w:shd w:val="clear" w:color="auto" w:fill="F5F4F3"/>
          </w:tcPr>
          <w:p w14:paraId="3805A64A"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72" w:type="dxa"/>
            <w:gridSpan w:val="2"/>
            <w:shd w:val="clear" w:color="auto" w:fill="F5F4F3"/>
          </w:tcPr>
          <w:p w14:paraId="4BC93F9F"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13" w:type="dxa"/>
            <w:shd w:val="clear" w:color="auto" w:fill="E9F3FC"/>
          </w:tcPr>
          <w:p w14:paraId="029A8F55"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1701" w:type="dxa"/>
            <w:gridSpan w:val="4"/>
            <w:shd w:val="clear" w:color="auto" w:fill="E9F3FC"/>
          </w:tcPr>
          <w:p w14:paraId="7E7957D0"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102ABFA7"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426" w:type="dxa"/>
            <w:shd w:val="clear" w:color="auto" w:fill="E9F3FC"/>
          </w:tcPr>
          <w:p w14:paraId="5307223D"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59" w:type="dxa"/>
            <w:gridSpan w:val="4"/>
            <w:shd w:val="clear" w:color="auto" w:fill="E9F3FC"/>
          </w:tcPr>
          <w:p w14:paraId="53B95D51"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093DE07E"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r>
      <w:tr w:rsidR="004912C7" w:rsidRPr="00951CE6" w14:paraId="78EFF438" w14:textId="77777777" w:rsidTr="00AB0BD2">
        <w:trPr>
          <w:cantSplit/>
          <w:trHeight w:val="269"/>
        </w:trPr>
        <w:tc>
          <w:tcPr>
            <w:tcW w:w="1363" w:type="dxa"/>
            <w:gridSpan w:val="2"/>
            <w:shd w:val="clear" w:color="auto" w:fill="F5F4F3"/>
          </w:tcPr>
          <w:p w14:paraId="37B631FF" w14:textId="77777777" w:rsidR="004912C7" w:rsidRPr="00951CE6" w:rsidRDefault="004912C7" w:rsidP="00951CE6">
            <w:pPr>
              <w:widowControl w:val="0"/>
              <w:spacing w:after="0" w:line="240" w:lineRule="auto"/>
              <w:rPr>
                <w:sz w:val="21"/>
                <w:szCs w:val="21"/>
              </w:rPr>
            </w:pPr>
            <w:r w:rsidRPr="00951CE6">
              <w:rPr>
                <w:sz w:val="21"/>
                <w:szCs w:val="21"/>
              </w:rPr>
              <w:t>Textilien</w:t>
            </w:r>
          </w:p>
        </w:tc>
        <w:tc>
          <w:tcPr>
            <w:tcW w:w="1155" w:type="dxa"/>
            <w:shd w:val="clear" w:color="auto" w:fill="F5F4F3"/>
          </w:tcPr>
          <w:p w14:paraId="63A8E1E5"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72" w:type="dxa"/>
            <w:gridSpan w:val="2"/>
            <w:shd w:val="clear" w:color="auto" w:fill="F5F4F3"/>
          </w:tcPr>
          <w:p w14:paraId="60EEFB5C"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13" w:type="dxa"/>
            <w:shd w:val="clear" w:color="auto" w:fill="E9F3FC"/>
          </w:tcPr>
          <w:p w14:paraId="4B2DEB36"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701" w:type="dxa"/>
            <w:gridSpan w:val="4"/>
            <w:shd w:val="clear" w:color="auto" w:fill="E9F3FC"/>
          </w:tcPr>
          <w:p w14:paraId="3BA55AF2"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519ED812"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26" w:type="dxa"/>
            <w:shd w:val="clear" w:color="auto" w:fill="E9F3FC"/>
          </w:tcPr>
          <w:p w14:paraId="55D4026E"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1559" w:type="dxa"/>
            <w:gridSpan w:val="4"/>
            <w:shd w:val="clear" w:color="auto" w:fill="E9F3FC"/>
          </w:tcPr>
          <w:p w14:paraId="416E1246"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36BFD8E1"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r>
      <w:tr w:rsidR="004912C7" w:rsidRPr="00951CE6" w14:paraId="40418396" w14:textId="77777777" w:rsidTr="001A12DC">
        <w:trPr>
          <w:cantSplit/>
          <w:trHeight w:val="269"/>
        </w:trPr>
        <w:tc>
          <w:tcPr>
            <w:tcW w:w="1363" w:type="dxa"/>
            <w:gridSpan w:val="2"/>
            <w:shd w:val="clear" w:color="auto" w:fill="F5F4F3"/>
          </w:tcPr>
          <w:p w14:paraId="2879094C" w14:textId="77777777" w:rsidR="004912C7" w:rsidRPr="00951CE6" w:rsidRDefault="004912C7" w:rsidP="00951CE6">
            <w:pPr>
              <w:widowControl w:val="0"/>
              <w:spacing w:after="0" w:line="240" w:lineRule="auto"/>
              <w:rPr>
                <w:sz w:val="21"/>
                <w:szCs w:val="21"/>
              </w:rPr>
            </w:pPr>
            <w:r w:rsidRPr="00951CE6">
              <w:rPr>
                <w:sz w:val="21"/>
                <w:szCs w:val="21"/>
              </w:rPr>
              <w:t>Metalle</w:t>
            </w:r>
          </w:p>
        </w:tc>
        <w:tc>
          <w:tcPr>
            <w:tcW w:w="1155" w:type="dxa"/>
            <w:shd w:val="clear" w:color="auto" w:fill="F5F4F3"/>
          </w:tcPr>
          <w:p w14:paraId="46667350"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72" w:type="dxa"/>
            <w:gridSpan w:val="2"/>
            <w:shd w:val="clear" w:color="auto" w:fill="F5F4F3"/>
          </w:tcPr>
          <w:p w14:paraId="6362A192"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13" w:type="dxa"/>
            <w:shd w:val="clear" w:color="auto" w:fill="84C2EB"/>
          </w:tcPr>
          <w:p w14:paraId="59DD5240"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701" w:type="dxa"/>
            <w:gridSpan w:val="4"/>
            <w:shd w:val="clear" w:color="auto" w:fill="84C2EB"/>
          </w:tcPr>
          <w:p w14:paraId="1AA956E4" w14:textId="77777777" w:rsidR="004912C7" w:rsidRPr="00951CE6" w:rsidRDefault="004912C7" w:rsidP="00951CE6">
            <w:pPr>
              <w:widowControl w:val="0"/>
              <w:spacing w:after="0" w:line="240" w:lineRule="auto"/>
              <w:rPr>
                <w:sz w:val="21"/>
                <w:szCs w:val="21"/>
              </w:rPr>
            </w:pPr>
          </w:p>
        </w:tc>
        <w:tc>
          <w:tcPr>
            <w:tcW w:w="850" w:type="dxa"/>
            <w:shd w:val="clear" w:color="auto" w:fill="84C2EB"/>
          </w:tcPr>
          <w:p w14:paraId="6D77230C"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26" w:type="dxa"/>
            <w:shd w:val="clear" w:color="auto" w:fill="84C2EB"/>
          </w:tcPr>
          <w:p w14:paraId="0E88625F"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1559" w:type="dxa"/>
            <w:gridSpan w:val="4"/>
            <w:shd w:val="clear" w:color="auto" w:fill="84C2EB"/>
          </w:tcPr>
          <w:p w14:paraId="21329647" w14:textId="77777777" w:rsidR="004912C7" w:rsidRPr="00951CE6" w:rsidRDefault="004912C7" w:rsidP="00951CE6">
            <w:pPr>
              <w:widowControl w:val="0"/>
              <w:spacing w:after="0" w:line="240" w:lineRule="auto"/>
              <w:rPr>
                <w:sz w:val="21"/>
                <w:szCs w:val="21"/>
              </w:rPr>
            </w:pPr>
          </w:p>
        </w:tc>
        <w:tc>
          <w:tcPr>
            <w:tcW w:w="850" w:type="dxa"/>
            <w:shd w:val="clear" w:color="auto" w:fill="84C2EB"/>
          </w:tcPr>
          <w:p w14:paraId="2CBBEB60"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r>
      <w:tr w:rsidR="004912C7" w:rsidRPr="00951CE6" w14:paraId="756CE9EA" w14:textId="77777777" w:rsidTr="001A12DC">
        <w:trPr>
          <w:cantSplit/>
          <w:trHeight w:val="269"/>
        </w:trPr>
        <w:tc>
          <w:tcPr>
            <w:tcW w:w="1363" w:type="dxa"/>
            <w:gridSpan w:val="2"/>
            <w:shd w:val="clear" w:color="auto" w:fill="F5F4F3"/>
          </w:tcPr>
          <w:p w14:paraId="2C61F6CC" w14:textId="77777777" w:rsidR="004912C7" w:rsidRPr="00951CE6" w:rsidRDefault="004912C7" w:rsidP="00951CE6">
            <w:pPr>
              <w:widowControl w:val="0"/>
              <w:spacing w:after="0" w:line="240" w:lineRule="auto"/>
              <w:rPr>
                <w:sz w:val="21"/>
                <w:szCs w:val="21"/>
              </w:rPr>
            </w:pPr>
            <w:r w:rsidRPr="00951CE6">
              <w:rPr>
                <w:sz w:val="21"/>
                <w:szCs w:val="21"/>
              </w:rPr>
              <w:t>Keramik</w:t>
            </w:r>
          </w:p>
        </w:tc>
        <w:tc>
          <w:tcPr>
            <w:tcW w:w="1155" w:type="dxa"/>
            <w:shd w:val="clear" w:color="auto" w:fill="F5F4F3"/>
          </w:tcPr>
          <w:p w14:paraId="4545B9C4"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72" w:type="dxa"/>
            <w:gridSpan w:val="2"/>
            <w:shd w:val="clear" w:color="auto" w:fill="F5F4F3"/>
          </w:tcPr>
          <w:p w14:paraId="1EF45CE3"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13" w:type="dxa"/>
            <w:shd w:val="clear" w:color="auto" w:fill="84C2EB"/>
          </w:tcPr>
          <w:p w14:paraId="1F9C2B49"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701" w:type="dxa"/>
            <w:gridSpan w:val="4"/>
            <w:shd w:val="clear" w:color="auto" w:fill="84C2EB"/>
          </w:tcPr>
          <w:p w14:paraId="4535598C" w14:textId="77777777" w:rsidR="004912C7" w:rsidRPr="00951CE6" w:rsidRDefault="004912C7" w:rsidP="00951CE6">
            <w:pPr>
              <w:widowControl w:val="0"/>
              <w:spacing w:after="0" w:line="240" w:lineRule="auto"/>
              <w:rPr>
                <w:sz w:val="21"/>
                <w:szCs w:val="21"/>
              </w:rPr>
            </w:pPr>
          </w:p>
        </w:tc>
        <w:tc>
          <w:tcPr>
            <w:tcW w:w="850" w:type="dxa"/>
            <w:shd w:val="clear" w:color="auto" w:fill="84C2EB"/>
          </w:tcPr>
          <w:p w14:paraId="2AB93B62"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26" w:type="dxa"/>
            <w:shd w:val="clear" w:color="auto" w:fill="84C2EB"/>
          </w:tcPr>
          <w:p w14:paraId="1F27EB2E"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1559" w:type="dxa"/>
            <w:gridSpan w:val="4"/>
            <w:shd w:val="clear" w:color="auto" w:fill="84C2EB"/>
          </w:tcPr>
          <w:p w14:paraId="59760F9D" w14:textId="77777777" w:rsidR="004912C7" w:rsidRPr="00951CE6" w:rsidRDefault="004912C7" w:rsidP="00951CE6">
            <w:pPr>
              <w:widowControl w:val="0"/>
              <w:spacing w:after="0" w:line="240" w:lineRule="auto"/>
              <w:rPr>
                <w:sz w:val="21"/>
                <w:szCs w:val="21"/>
              </w:rPr>
            </w:pPr>
          </w:p>
        </w:tc>
        <w:tc>
          <w:tcPr>
            <w:tcW w:w="850" w:type="dxa"/>
            <w:shd w:val="clear" w:color="auto" w:fill="84C2EB"/>
          </w:tcPr>
          <w:p w14:paraId="2141D3F4"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r>
      <w:tr w:rsidR="004912C7" w:rsidRPr="00951CE6" w14:paraId="7DE11C8F" w14:textId="77777777" w:rsidTr="001A12DC">
        <w:trPr>
          <w:cantSplit/>
          <w:trHeight w:val="269"/>
        </w:trPr>
        <w:tc>
          <w:tcPr>
            <w:tcW w:w="1363" w:type="dxa"/>
            <w:gridSpan w:val="2"/>
            <w:shd w:val="clear" w:color="auto" w:fill="F5F4F3"/>
          </w:tcPr>
          <w:p w14:paraId="6E56B1A3" w14:textId="77777777" w:rsidR="004912C7" w:rsidRPr="00951CE6" w:rsidRDefault="004912C7" w:rsidP="00951CE6">
            <w:pPr>
              <w:widowControl w:val="0"/>
              <w:spacing w:after="0" w:line="240" w:lineRule="auto"/>
              <w:rPr>
                <w:sz w:val="21"/>
                <w:szCs w:val="21"/>
              </w:rPr>
            </w:pPr>
            <w:r w:rsidRPr="00951CE6">
              <w:rPr>
                <w:sz w:val="21"/>
                <w:szCs w:val="21"/>
              </w:rPr>
              <w:t>Med. Abf.</w:t>
            </w:r>
            <w:r w:rsidR="003D6522" w:rsidRPr="003D6522">
              <w:rPr>
                <w:sz w:val="21"/>
                <w:szCs w:val="21"/>
                <w:vertAlign w:val="superscript"/>
              </w:rPr>
              <w:t>#</w:t>
            </w:r>
          </w:p>
        </w:tc>
        <w:tc>
          <w:tcPr>
            <w:tcW w:w="1155" w:type="dxa"/>
            <w:shd w:val="clear" w:color="auto" w:fill="F5F4F3"/>
          </w:tcPr>
          <w:p w14:paraId="0EE9AF55"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1572" w:type="dxa"/>
            <w:gridSpan w:val="2"/>
            <w:shd w:val="clear" w:color="auto" w:fill="F5F4F3"/>
          </w:tcPr>
          <w:p w14:paraId="35F7FFC2"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413" w:type="dxa"/>
            <w:shd w:val="clear" w:color="auto" w:fill="E53009"/>
          </w:tcPr>
          <w:p w14:paraId="061B91F1"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701" w:type="dxa"/>
            <w:gridSpan w:val="4"/>
            <w:shd w:val="clear" w:color="auto" w:fill="E53009"/>
          </w:tcPr>
          <w:p w14:paraId="6ABA8392" w14:textId="77777777" w:rsidR="004912C7" w:rsidRPr="00951CE6" w:rsidRDefault="004912C7" w:rsidP="00951CE6">
            <w:pPr>
              <w:widowControl w:val="0"/>
              <w:spacing w:after="0" w:line="240" w:lineRule="auto"/>
              <w:rPr>
                <w:sz w:val="21"/>
                <w:szCs w:val="21"/>
              </w:rPr>
            </w:pPr>
          </w:p>
        </w:tc>
        <w:tc>
          <w:tcPr>
            <w:tcW w:w="850" w:type="dxa"/>
            <w:shd w:val="clear" w:color="auto" w:fill="E53009"/>
          </w:tcPr>
          <w:p w14:paraId="10565AA6"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26" w:type="dxa"/>
            <w:shd w:val="clear" w:color="auto" w:fill="E53009"/>
          </w:tcPr>
          <w:p w14:paraId="5BE04747"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59" w:type="dxa"/>
            <w:gridSpan w:val="4"/>
            <w:shd w:val="clear" w:color="auto" w:fill="E53009"/>
          </w:tcPr>
          <w:p w14:paraId="461B58BE" w14:textId="77777777" w:rsidR="004912C7" w:rsidRPr="00951CE6" w:rsidRDefault="004912C7" w:rsidP="00951CE6">
            <w:pPr>
              <w:widowControl w:val="0"/>
              <w:spacing w:after="0" w:line="240" w:lineRule="auto"/>
              <w:rPr>
                <w:sz w:val="21"/>
                <w:szCs w:val="21"/>
              </w:rPr>
            </w:pPr>
          </w:p>
        </w:tc>
        <w:tc>
          <w:tcPr>
            <w:tcW w:w="850" w:type="dxa"/>
            <w:shd w:val="clear" w:color="auto" w:fill="E53009"/>
          </w:tcPr>
          <w:p w14:paraId="222844B8"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r>
      <w:tr w:rsidR="004912C7" w:rsidRPr="00951CE6" w14:paraId="53661662" w14:textId="77777777" w:rsidTr="00AB0BD2">
        <w:trPr>
          <w:cantSplit/>
          <w:trHeight w:val="269"/>
        </w:trPr>
        <w:tc>
          <w:tcPr>
            <w:tcW w:w="1363" w:type="dxa"/>
            <w:gridSpan w:val="2"/>
            <w:shd w:val="clear" w:color="auto" w:fill="F5F4F3"/>
          </w:tcPr>
          <w:p w14:paraId="4011925C" w14:textId="77777777" w:rsidR="004912C7" w:rsidRPr="00951CE6" w:rsidRDefault="004912C7" w:rsidP="00951CE6">
            <w:pPr>
              <w:widowControl w:val="0"/>
              <w:spacing w:after="0" w:line="240" w:lineRule="auto"/>
              <w:rPr>
                <w:sz w:val="21"/>
                <w:szCs w:val="21"/>
              </w:rPr>
            </w:pPr>
          </w:p>
        </w:tc>
        <w:tc>
          <w:tcPr>
            <w:tcW w:w="1155" w:type="dxa"/>
            <w:shd w:val="clear" w:color="auto" w:fill="F5F4F3"/>
          </w:tcPr>
          <w:p w14:paraId="7D28A95C"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72" w:type="dxa"/>
            <w:gridSpan w:val="2"/>
            <w:shd w:val="clear" w:color="auto" w:fill="F5F4F3"/>
          </w:tcPr>
          <w:p w14:paraId="1BF63BBD"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13" w:type="dxa"/>
            <w:shd w:val="clear" w:color="auto" w:fill="E9F3FC"/>
          </w:tcPr>
          <w:p w14:paraId="505E8B50"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701" w:type="dxa"/>
            <w:gridSpan w:val="4"/>
            <w:shd w:val="clear" w:color="auto" w:fill="E9F3FC"/>
          </w:tcPr>
          <w:p w14:paraId="56136B1B"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4200CBFE"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26" w:type="dxa"/>
            <w:shd w:val="clear" w:color="auto" w:fill="E9F3FC"/>
          </w:tcPr>
          <w:p w14:paraId="339E994E"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1559" w:type="dxa"/>
            <w:gridSpan w:val="4"/>
            <w:shd w:val="clear" w:color="auto" w:fill="E9F3FC"/>
          </w:tcPr>
          <w:p w14:paraId="666C0A7E"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59DB76B6"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r>
      <w:tr w:rsidR="004912C7" w:rsidRPr="00951CE6" w14:paraId="3CB56B59" w14:textId="77777777" w:rsidTr="00AB0BD2">
        <w:trPr>
          <w:cantSplit/>
          <w:trHeight w:val="269"/>
        </w:trPr>
        <w:tc>
          <w:tcPr>
            <w:tcW w:w="1363" w:type="dxa"/>
            <w:gridSpan w:val="2"/>
            <w:shd w:val="clear" w:color="auto" w:fill="F5F4F3"/>
          </w:tcPr>
          <w:p w14:paraId="0E758785" w14:textId="77777777" w:rsidR="004912C7" w:rsidRPr="00951CE6" w:rsidRDefault="004912C7" w:rsidP="00951CE6">
            <w:pPr>
              <w:widowControl w:val="0"/>
              <w:spacing w:after="0" w:line="240" w:lineRule="auto"/>
              <w:rPr>
                <w:sz w:val="21"/>
                <w:szCs w:val="21"/>
              </w:rPr>
            </w:pPr>
          </w:p>
        </w:tc>
        <w:tc>
          <w:tcPr>
            <w:tcW w:w="1155" w:type="dxa"/>
            <w:shd w:val="clear" w:color="auto" w:fill="F5F4F3"/>
          </w:tcPr>
          <w:p w14:paraId="4DDCAB98"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72" w:type="dxa"/>
            <w:gridSpan w:val="2"/>
            <w:shd w:val="clear" w:color="auto" w:fill="F5F4F3"/>
          </w:tcPr>
          <w:p w14:paraId="25AFBB7D"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13" w:type="dxa"/>
            <w:shd w:val="clear" w:color="auto" w:fill="E9F3FC"/>
          </w:tcPr>
          <w:p w14:paraId="61B87902"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701" w:type="dxa"/>
            <w:gridSpan w:val="4"/>
            <w:shd w:val="clear" w:color="auto" w:fill="E9F3FC"/>
          </w:tcPr>
          <w:p w14:paraId="7D073051"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17D59787"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26" w:type="dxa"/>
            <w:shd w:val="clear" w:color="auto" w:fill="E9F3FC"/>
          </w:tcPr>
          <w:p w14:paraId="7822D282"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59" w:type="dxa"/>
            <w:gridSpan w:val="4"/>
            <w:shd w:val="clear" w:color="auto" w:fill="E9F3FC"/>
          </w:tcPr>
          <w:p w14:paraId="6AF2B578" w14:textId="77777777" w:rsidR="004912C7" w:rsidRPr="00951CE6" w:rsidRDefault="004912C7" w:rsidP="00951CE6">
            <w:pPr>
              <w:widowControl w:val="0"/>
              <w:spacing w:after="0" w:line="240" w:lineRule="auto"/>
              <w:rPr>
                <w:sz w:val="21"/>
                <w:szCs w:val="21"/>
              </w:rPr>
            </w:pPr>
          </w:p>
        </w:tc>
        <w:tc>
          <w:tcPr>
            <w:tcW w:w="850" w:type="dxa"/>
            <w:shd w:val="clear" w:color="auto" w:fill="E9F3FC"/>
          </w:tcPr>
          <w:p w14:paraId="7C289A53"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r>
      <w:tr w:rsidR="004912C7" w:rsidRPr="00951CE6" w14:paraId="665A885F" w14:textId="77777777" w:rsidTr="00AB0BD2">
        <w:trPr>
          <w:cantSplit/>
          <w:trHeight w:val="269"/>
        </w:trPr>
        <w:tc>
          <w:tcPr>
            <w:tcW w:w="1363" w:type="dxa"/>
            <w:gridSpan w:val="2"/>
            <w:tcBorders>
              <w:bottom w:val="single" w:sz="24" w:space="0" w:color="auto"/>
            </w:tcBorders>
            <w:shd w:val="clear" w:color="auto" w:fill="F5F4F3"/>
          </w:tcPr>
          <w:p w14:paraId="16E3FF4A" w14:textId="77777777" w:rsidR="004912C7" w:rsidRPr="00951CE6" w:rsidRDefault="004912C7" w:rsidP="00951CE6">
            <w:pPr>
              <w:widowControl w:val="0"/>
              <w:spacing w:after="0" w:line="240" w:lineRule="auto"/>
              <w:rPr>
                <w:sz w:val="21"/>
                <w:szCs w:val="21"/>
              </w:rPr>
            </w:pPr>
          </w:p>
        </w:tc>
        <w:tc>
          <w:tcPr>
            <w:tcW w:w="1155" w:type="dxa"/>
            <w:tcBorders>
              <w:bottom w:val="single" w:sz="24" w:space="0" w:color="auto"/>
            </w:tcBorders>
            <w:shd w:val="clear" w:color="auto" w:fill="F5F4F3"/>
          </w:tcPr>
          <w:p w14:paraId="43C57813"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72" w:type="dxa"/>
            <w:gridSpan w:val="2"/>
            <w:tcBorders>
              <w:bottom w:val="single" w:sz="24" w:space="0" w:color="auto"/>
            </w:tcBorders>
            <w:shd w:val="clear" w:color="auto" w:fill="F5F4F3"/>
          </w:tcPr>
          <w:p w14:paraId="099C419B"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13" w:type="dxa"/>
            <w:tcBorders>
              <w:bottom w:val="single" w:sz="24" w:space="0" w:color="auto"/>
            </w:tcBorders>
            <w:shd w:val="clear" w:color="auto" w:fill="E9F3FC"/>
          </w:tcPr>
          <w:p w14:paraId="4A8D7C79"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701" w:type="dxa"/>
            <w:gridSpan w:val="4"/>
            <w:tcBorders>
              <w:bottom w:val="single" w:sz="24" w:space="0" w:color="auto"/>
            </w:tcBorders>
            <w:shd w:val="clear" w:color="auto" w:fill="E9F3FC"/>
          </w:tcPr>
          <w:p w14:paraId="30ED0B65" w14:textId="77777777" w:rsidR="004912C7" w:rsidRPr="00951CE6" w:rsidRDefault="004912C7" w:rsidP="00951CE6">
            <w:pPr>
              <w:widowControl w:val="0"/>
              <w:spacing w:after="0" w:line="240" w:lineRule="auto"/>
              <w:rPr>
                <w:sz w:val="21"/>
                <w:szCs w:val="21"/>
              </w:rPr>
            </w:pPr>
          </w:p>
        </w:tc>
        <w:tc>
          <w:tcPr>
            <w:tcW w:w="850" w:type="dxa"/>
            <w:tcBorders>
              <w:bottom w:val="single" w:sz="24" w:space="0" w:color="auto"/>
            </w:tcBorders>
            <w:shd w:val="clear" w:color="auto" w:fill="E9F3FC"/>
          </w:tcPr>
          <w:p w14:paraId="10DAE894"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426" w:type="dxa"/>
            <w:tcBorders>
              <w:bottom w:val="single" w:sz="24" w:space="0" w:color="auto"/>
            </w:tcBorders>
            <w:shd w:val="clear" w:color="auto" w:fill="E9F3FC"/>
          </w:tcPr>
          <w:p w14:paraId="391922CC"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59" w:type="dxa"/>
            <w:gridSpan w:val="4"/>
            <w:tcBorders>
              <w:bottom w:val="single" w:sz="24" w:space="0" w:color="auto"/>
            </w:tcBorders>
            <w:shd w:val="clear" w:color="auto" w:fill="E9F3FC"/>
          </w:tcPr>
          <w:p w14:paraId="1458CC52" w14:textId="77777777" w:rsidR="004912C7" w:rsidRPr="00951CE6" w:rsidRDefault="004912C7" w:rsidP="00951CE6">
            <w:pPr>
              <w:widowControl w:val="0"/>
              <w:spacing w:after="0" w:line="240" w:lineRule="auto"/>
              <w:rPr>
                <w:sz w:val="21"/>
                <w:szCs w:val="21"/>
              </w:rPr>
            </w:pPr>
          </w:p>
        </w:tc>
        <w:tc>
          <w:tcPr>
            <w:tcW w:w="850" w:type="dxa"/>
            <w:tcBorders>
              <w:bottom w:val="single" w:sz="24" w:space="0" w:color="auto"/>
            </w:tcBorders>
            <w:shd w:val="clear" w:color="auto" w:fill="E9F3FC"/>
          </w:tcPr>
          <w:p w14:paraId="2DA321F5"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r>
      <w:tr w:rsidR="004912C7" w:rsidRPr="00951CE6" w14:paraId="2D07E205" w14:textId="77777777" w:rsidTr="001A12DC">
        <w:trPr>
          <w:cantSplit/>
          <w:trHeight w:val="269"/>
        </w:trPr>
        <w:tc>
          <w:tcPr>
            <w:tcW w:w="4090" w:type="dxa"/>
            <w:gridSpan w:val="5"/>
            <w:tcBorders>
              <w:top w:val="single" w:sz="24" w:space="0" w:color="auto"/>
              <w:bottom w:val="single" w:sz="8" w:space="0" w:color="000000" w:themeColor="text1"/>
            </w:tcBorders>
            <w:shd w:val="clear" w:color="auto" w:fill="F5F4F3"/>
          </w:tcPr>
          <w:p w14:paraId="3A2E9295" w14:textId="77777777" w:rsidR="004912C7" w:rsidRPr="00951CE6" w:rsidRDefault="004912C7" w:rsidP="00951CE6">
            <w:pPr>
              <w:widowControl w:val="0"/>
              <w:spacing w:before="120" w:after="120" w:line="240" w:lineRule="auto"/>
              <w:jc w:val="center"/>
              <w:rPr>
                <w:b/>
              </w:rPr>
            </w:pPr>
            <w:r w:rsidRPr="00951CE6">
              <w:rPr>
                <w:b/>
              </w:rPr>
              <w:t>Restabfall</w:t>
            </w:r>
          </w:p>
        </w:tc>
        <w:tc>
          <w:tcPr>
            <w:tcW w:w="5799" w:type="dxa"/>
            <w:gridSpan w:val="12"/>
            <w:tcBorders>
              <w:top w:val="single" w:sz="24" w:space="0" w:color="auto"/>
              <w:bottom w:val="single" w:sz="8" w:space="0" w:color="000000" w:themeColor="text1"/>
            </w:tcBorders>
            <w:shd w:val="clear" w:color="auto" w:fill="CEC8C5"/>
            <w:vAlign w:val="center"/>
          </w:tcPr>
          <w:p w14:paraId="27BA3173" w14:textId="77777777" w:rsidR="004912C7" w:rsidRPr="00951CE6" w:rsidRDefault="004912C7" w:rsidP="00951CE6">
            <w:pPr>
              <w:widowControl w:val="0"/>
              <w:spacing w:before="120" w:after="120" w:line="240" w:lineRule="auto"/>
              <w:jc w:val="center"/>
              <w:rPr>
                <w:b/>
              </w:rPr>
            </w:pPr>
            <w:r w:rsidRPr="00951CE6">
              <w:rPr>
                <w:b/>
              </w:rPr>
              <w:t xml:space="preserve">Ausnahme: Gemisch nach § 4 </w:t>
            </w:r>
            <w:proofErr w:type="spellStart"/>
            <w:r w:rsidRPr="00951CE6">
              <w:rPr>
                <w:b/>
              </w:rPr>
              <w:t>GewAbfV</w:t>
            </w:r>
            <w:proofErr w:type="spellEnd"/>
            <w:r w:rsidRPr="00951CE6">
              <w:rPr>
                <w:b/>
              </w:rPr>
              <w:t xml:space="preserve"> </w:t>
            </w:r>
            <w:r w:rsidRPr="00951CE6">
              <w:rPr>
                <w:b/>
                <w:vertAlign w:val="superscript"/>
              </w:rPr>
              <w:t>1</w:t>
            </w:r>
          </w:p>
        </w:tc>
      </w:tr>
      <w:tr w:rsidR="004912C7" w:rsidRPr="00951CE6" w14:paraId="22923F64" w14:textId="77777777" w:rsidTr="001A12DC">
        <w:trPr>
          <w:cantSplit/>
          <w:trHeight w:val="169"/>
        </w:trPr>
        <w:tc>
          <w:tcPr>
            <w:tcW w:w="1363" w:type="dxa"/>
            <w:gridSpan w:val="2"/>
            <w:tcBorders>
              <w:top w:val="single" w:sz="8" w:space="0" w:color="000000" w:themeColor="text1"/>
              <w:bottom w:val="nil"/>
              <w:right w:val="nil"/>
            </w:tcBorders>
            <w:shd w:val="clear" w:color="auto" w:fill="F5F4F3"/>
          </w:tcPr>
          <w:p w14:paraId="22769A1B" w14:textId="77777777" w:rsidR="004912C7" w:rsidRPr="00951CE6" w:rsidRDefault="004912C7" w:rsidP="008F0246">
            <w:pPr>
              <w:widowControl w:val="0"/>
              <w:spacing w:after="0" w:line="240" w:lineRule="auto"/>
              <w:ind w:right="210"/>
              <w:jc w:val="right"/>
              <w:rPr>
                <w:sz w:val="21"/>
                <w:szCs w:val="21"/>
              </w:rPr>
            </w:pPr>
            <w:r w:rsidRPr="00951CE6">
              <w:rPr>
                <w:sz w:val="21"/>
                <w:szCs w:val="21"/>
              </w:rPr>
              <w:t>60 Liter</w:t>
            </w:r>
          </w:p>
        </w:tc>
        <w:tc>
          <w:tcPr>
            <w:tcW w:w="1155" w:type="dxa"/>
            <w:tcBorders>
              <w:top w:val="single" w:sz="8" w:space="0" w:color="000000" w:themeColor="text1"/>
              <w:left w:val="nil"/>
              <w:bottom w:val="nil"/>
              <w:right w:val="nil"/>
            </w:tcBorders>
            <w:shd w:val="clear" w:color="auto" w:fill="F5F4F3"/>
          </w:tcPr>
          <w:p w14:paraId="3B02D1CE"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72" w:type="dxa"/>
            <w:gridSpan w:val="2"/>
            <w:tcBorders>
              <w:top w:val="single" w:sz="8" w:space="0" w:color="000000" w:themeColor="text1"/>
              <w:left w:val="nil"/>
              <w:bottom w:val="nil"/>
            </w:tcBorders>
            <w:shd w:val="clear" w:color="auto" w:fill="F5F4F3"/>
          </w:tcPr>
          <w:p w14:paraId="76379710" w14:textId="77777777" w:rsidR="004912C7" w:rsidRPr="00951CE6" w:rsidRDefault="004912C7" w:rsidP="00951CE6">
            <w:pPr>
              <w:widowControl w:val="0"/>
              <w:spacing w:after="0" w:line="240" w:lineRule="auto"/>
              <w:rPr>
                <w:sz w:val="21"/>
                <w:szCs w:val="21"/>
              </w:rPr>
            </w:pPr>
          </w:p>
        </w:tc>
        <w:tc>
          <w:tcPr>
            <w:tcW w:w="413" w:type="dxa"/>
            <w:vMerge w:val="restart"/>
            <w:tcBorders>
              <w:top w:val="single" w:sz="8" w:space="0" w:color="000000" w:themeColor="text1"/>
            </w:tcBorders>
            <w:shd w:val="clear" w:color="auto" w:fill="CEC8C5"/>
          </w:tcPr>
          <w:p w14:paraId="4DAB28BD" w14:textId="77777777" w:rsidR="004912C7" w:rsidRPr="00951CE6" w:rsidRDefault="004912C7" w:rsidP="00951CE6">
            <w:pPr>
              <w:widowControl w:val="0"/>
              <w:spacing w:after="0" w:line="240" w:lineRule="auto"/>
              <w:rPr>
                <w:b/>
                <w:sz w:val="21"/>
                <w:szCs w:val="21"/>
              </w:rPr>
            </w:pPr>
            <w:r w:rsidRPr="00951CE6">
              <w:rPr>
                <w:b/>
                <w:sz w:val="21"/>
                <w:szCs w:val="21"/>
              </w:rPr>
              <w:t>Ja</w:t>
            </w:r>
          </w:p>
        </w:tc>
        <w:tc>
          <w:tcPr>
            <w:tcW w:w="850" w:type="dxa"/>
            <w:gridSpan w:val="2"/>
            <w:vMerge w:val="restart"/>
            <w:tcBorders>
              <w:top w:val="single" w:sz="8" w:space="0" w:color="000000" w:themeColor="text1"/>
            </w:tcBorders>
            <w:shd w:val="clear" w:color="auto" w:fill="CEC8C5"/>
          </w:tcPr>
          <w:p w14:paraId="3A46B21A" w14:textId="77777777" w:rsidR="004912C7" w:rsidRPr="00951CE6" w:rsidRDefault="004912C7" w:rsidP="00951CE6">
            <w:pPr>
              <w:widowControl w:val="0"/>
              <w:spacing w:after="0" w:line="240" w:lineRule="auto"/>
              <w:rPr>
                <w:b/>
                <w:sz w:val="21"/>
                <w:szCs w:val="21"/>
              </w:rPr>
            </w:pPr>
            <w:r w:rsidRPr="00951CE6">
              <w:rPr>
                <w:b/>
                <w:sz w:val="21"/>
                <w:szCs w:val="21"/>
              </w:rPr>
              <w:t>Dok</w:t>
            </w:r>
            <w:r w:rsidRPr="00951CE6">
              <w:rPr>
                <w:b/>
                <w:sz w:val="21"/>
                <w:szCs w:val="21"/>
              </w:rPr>
              <w:t>u</w:t>
            </w:r>
            <w:r w:rsidRPr="00951CE6">
              <w:rPr>
                <w:b/>
                <w:sz w:val="21"/>
                <w:szCs w:val="21"/>
              </w:rPr>
              <w:t>me</w:t>
            </w:r>
            <w:r w:rsidRPr="00951CE6">
              <w:rPr>
                <w:b/>
                <w:sz w:val="21"/>
                <w:szCs w:val="21"/>
              </w:rPr>
              <w:t>n</w:t>
            </w:r>
            <w:r w:rsidRPr="00951CE6">
              <w:rPr>
                <w:b/>
                <w:sz w:val="21"/>
                <w:szCs w:val="21"/>
              </w:rPr>
              <w:t>tation  vo</w:t>
            </w:r>
            <w:r w:rsidRPr="00951CE6">
              <w:rPr>
                <w:b/>
                <w:sz w:val="21"/>
                <w:szCs w:val="21"/>
              </w:rPr>
              <w:t>r</w:t>
            </w:r>
            <w:r w:rsidRPr="00951CE6">
              <w:rPr>
                <w:b/>
                <w:sz w:val="21"/>
                <w:szCs w:val="21"/>
              </w:rPr>
              <w:t>han</w:t>
            </w:r>
            <w:r>
              <w:rPr>
                <w:b/>
                <w:sz w:val="21"/>
                <w:szCs w:val="21"/>
              </w:rPr>
              <w:softHyphen/>
            </w:r>
            <w:r w:rsidRPr="00951CE6">
              <w:rPr>
                <w:b/>
                <w:sz w:val="21"/>
                <w:szCs w:val="21"/>
              </w:rPr>
              <w:t>den?</w:t>
            </w:r>
          </w:p>
        </w:tc>
        <w:tc>
          <w:tcPr>
            <w:tcW w:w="2977" w:type="dxa"/>
            <w:gridSpan w:val="5"/>
            <w:vMerge w:val="restart"/>
            <w:tcBorders>
              <w:top w:val="single" w:sz="8" w:space="0" w:color="000000" w:themeColor="text1"/>
            </w:tcBorders>
            <w:shd w:val="clear" w:color="auto" w:fill="CEC8C5"/>
          </w:tcPr>
          <w:p w14:paraId="452B684F" w14:textId="77777777" w:rsidR="004912C7" w:rsidRPr="00951CE6" w:rsidRDefault="004912C7" w:rsidP="00951CE6">
            <w:pPr>
              <w:widowControl w:val="0"/>
              <w:spacing w:after="0" w:line="240" w:lineRule="auto"/>
              <w:jc w:val="center"/>
              <w:rPr>
                <w:b/>
                <w:sz w:val="21"/>
                <w:szCs w:val="21"/>
              </w:rPr>
            </w:pPr>
            <w:r w:rsidRPr="00951CE6">
              <w:rPr>
                <w:b/>
                <w:sz w:val="21"/>
                <w:szCs w:val="21"/>
              </w:rPr>
              <w:t>Kriterium</w:t>
            </w:r>
          </w:p>
        </w:tc>
        <w:tc>
          <w:tcPr>
            <w:tcW w:w="709" w:type="dxa"/>
            <w:gridSpan w:val="3"/>
            <w:vMerge w:val="restart"/>
            <w:tcBorders>
              <w:top w:val="single" w:sz="8" w:space="0" w:color="000000" w:themeColor="text1"/>
            </w:tcBorders>
            <w:shd w:val="clear" w:color="auto" w:fill="CEC8C5"/>
          </w:tcPr>
          <w:p w14:paraId="2D4D88E0" w14:textId="77777777" w:rsidR="004912C7" w:rsidRPr="00951CE6" w:rsidRDefault="004912C7" w:rsidP="008F0246">
            <w:pPr>
              <w:widowControl w:val="0"/>
              <w:spacing w:after="0" w:line="240" w:lineRule="auto"/>
              <w:jc w:val="center"/>
              <w:rPr>
                <w:b/>
                <w:sz w:val="21"/>
                <w:szCs w:val="21"/>
              </w:rPr>
            </w:pPr>
            <w:r w:rsidRPr="00951CE6">
              <w:rPr>
                <w:b/>
                <w:sz w:val="21"/>
                <w:szCs w:val="21"/>
              </w:rPr>
              <w:t>Nein</w:t>
            </w:r>
          </w:p>
        </w:tc>
        <w:tc>
          <w:tcPr>
            <w:tcW w:w="850" w:type="dxa"/>
            <w:vMerge w:val="restart"/>
            <w:tcBorders>
              <w:top w:val="single" w:sz="8" w:space="0" w:color="000000" w:themeColor="text1"/>
            </w:tcBorders>
            <w:shd w:val="clear" w:color="auto" w:fill="CEC8C5"/>
          </w:tcPr>
          <w:p w14:paraId="1288BB9D" w14:textId="77777777" w:rsidR="004912C7" w:rsidRPr="00951CE6" w:rsidRDefault="004912C7" w:rsidP="00951CE6">
            <w:pPr>
              <w:widowControl w:val="0"/>
              <w:spacing w:after="0" w:line="240" w:lineRule="auto"/>
              <w:rPr>
                <w:b/>
                <w:sz w:val="21"/>
                <w:szCs w:val="21"/>
              </w:rPr>
            </w:pPr>
            <w:r w:rsidRPr="00951CE6">
              <w:rPr>
                <w:b/>
                <w:sz w:val="21"/>
                <w:szCs w:val="21"/>
              </w:rPr>
              <w:t>Dok</w:t>
            </w:r>
            <w:r w:rsidRPr="00951CE6">
              <w:rPr>
                <w:b/>
                <w:sz w:val="21"/>
                <w:szCs w:val="21"/>
              </w:rPr>
              <w:t>u</w:t>
            </w:r>
            <w:r w:rsidRPr="00951CE6">
              <w:rPr>
                <w:b/>
                <w:sz w:val="21"/>
                <w:szCs w:val="21"/>
              </w:rPr>
              <w:t>me</w:t>
            </w:r>
            <w:r w:rsidRPr="00951CE6">
              <w:rPr>
                <w:b/>
                <w:sz w:val="21"/>
                <w:szCs w:val="21"/>
              </w:rPr>
              <w:t>n</w:t>
            </w:r>
            <w:r w:rsidRPr="00951CE6">
              <w:rPr>
                <w:b/>
                <w:sz w:val="21"/>
                <w:szCs w:val="21"/>
              </w:rPr>
              <w:t>tation vo</w:t>
            </w:r>
            <w:r w:rsidRPr="00951CE6">
              <w:rPr>
                <w:b/>
                <w:sz w:val="21"/>
                <w:szCs w:val="21"/>
              </w:rPr>
              <w:t>r</w:t>
            </w:r>
            <w:r w:rsidRPr="00951CE6">
              <w:rPr>
                <w:b/>
                <w:sz w:val="21"/>
                <w:szCs w:val="21"/>
              </w:rPr>
              <w:t>han</w:t>
            </w:r>
            <w:r>
              <w:rPr>
                <w:b/>
                <w:sz w:val="21"/>
                <w:szCs w:val="21"/>
              </w:rPr>
              <w:softHyphen/>
            </w:r>
            <w:r w:rsidRPr="00951CE6">
              <w:rPr>
                <w:b/>
                <w:sz w:val="21"/>
                <w:szCs w:val="21"/>
              </w:rPr>
              <w:t>den?</w:t>
            </w:r>
          </w:p>
        </w:tc>
      </w:tr>
      <w:tr w:rsidR="004912C7" w:rsidRPr="00951CE6" w14:paraId="5B513CDD" w14:textId="77777777" w:rsidTr="001A12DC">
        <w:trPr>
          <w:cantSplit/>
          <w:trHeight w:val="273"/>
        </w:trPr>
        <w:tc>
          <w:tcPr>
            <w:tcW w:w="1363" w:type="dxa"/>
            <w:gridSpan w:val="2"/>
            <w:tcBorders>
              <w:top w:val="nil"/>
              <w:bottom w:val="nil"/>
              <w:right w:val="nil"/>
            </w:tcBorders>
            <w:shd w:val="clear" w:color="auto" w:fill="F5F4F3"/>
          </w:tcPr>
          <w:p w14:paraId="5F96B27F" w14:textId="77777777" w:rsidR="004912C7" w:rsidRPr="00951CE6" w:rsidRDefault="004912C7" w:rsidP="008F0246">
            <w:pPr>
              <w:widowControl w:val="0"/>
              <w:spacing w:after="0" w:line="240" w:lineRule="auto"/>
              <w:ind w:right="210"/>
              <w:jc w:val="right"/>
              <w:rPr>
                <w:sz w:val="21"/>
                <w:szCs w:val="21"/>
              </w:rPr>
            </w:pPr>
            <w:r w:rsidRPr="00951CE6">
              <w:rPr>
                <w:sz w:val="21"/>
                <w:szCs w:val="21"/>
              </w:rPr>
              <w:t>120 Liter</w:t>
            </w:r>
          </w:p>
        </w:tc>
        <w:tc>
          <w:tcPr>
            <w:tcW w:w="1155" w:type="dxa"/>
            <w:tcBorders>
              <w:top w:val="nil"/>
              <w:left w:val="nil"/>
              <w:bottom w:val="nil"/>
              <w:right w:val="nil"/>
            </w:tcBorders>
            <w:shd w:val="clear" w:color="auto" w:fill="F5F4F3"/>
          </w:tcPr>
          <w:p w14:paraId="334AA3CE"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72" w:type="dxa"/>
            <w:gridSpan w:val="2"/>
            <w:tcBorders>
              <w:top w:val="nil"/>
              <w:left w:val="nil"/>
              <w:bottom w:val="nil"/>
            </w:tcBorders>
            <w:shd w:val="clear" w:color="auto" w:fill="F5F4F3"/>
          </w:tcPr>
          <w:p w14:paraId="517ADE5E" w14:textId="77777777" w:rsidR="004912C7" w:rsidRPr="00951CE6" w:rsidRDefault="004912C7" w:rsidP="00951CE6">
            <w:pPr>
              <w:widowControl w:val="0"/>
              <w:spacing w:after="0" w:line="240" w:lineRule="auto"/>
              <w:rPr>
                <w:sz w:val="21"/>
                <w:szCs w:val="21"/>
              </w:rPr>
            </w:pPr>
          </w:p>
        </w:tc>
        <w:tc>
          <w:tcPr>
            <w:tcW w:w="413" w:type="dxa"/>
            <w:vMerge/>
            <w:shd w:val="clear" w:color="auto" w:fill="CEC8C5"/>
          </w:tcPr>
          <w:p w14:paraId="71B18F64" w14:textId="77777777" w:rsidR="004912C7" w:rsidRPr="00951CE6" w:rsidRDefault="004912C7" w:rsidP="00951CE6">
            <w:pPr>
              <w:widowControl w:val="0"/>
              <w:spacing w:after="0" w:line="240" w:lineRule="auto"/>
              <w:rPr>
                <w:sz w:val="21"/>
                <w:szCs w:val="21"/>
              </w:rPr>
            </w:pPr>
          </w:p>
        </w:tc>
        <w:tc>
          <w:tcPr>
            <w:tcW w:w="850" w:type="dxa"/>
            <w:gridSpan w:val="2"/>
            <w:vMerge/>
            <w:shd w:val="clear" w:color="auto" w:fill="CEC8C5"/>
          </w:tcPr>
          <w:p w14:paraId="43D6E7F6" w14:textId="77777777" w:rsidR="004912C7" w:rsidRPr="00951CE6" w:rsidRDefault="004912C7" w:rsidP="00951CE6">
            <w:pPr>
              <w:widowControl w:val="0"/>
              <w:spacing w:after="0" w:line="240" w:lineRule="auto"/>
              <w:rPr>
                <w:sz w:val="21"/>
                <w:szCs w:val="21"/>
              </w:rPr>
            </w:pPr>
          </w:p>
        </w:tc>
        <w:tc>
          <w:tcPr>
            <w:tcW w:w="2977" w:type="dxa"/>
            <w:gridSpan w:val="5"/>
            <w:vMerge/>
            <w:shd w:val="clear" w:color="auto" w:fill="CEC8C5"/>
          </w:tcPr>
          <w:p w14:paraId="268DB34B" w14:textId="77777777" w:rsidR="004912C7" w:rsidRPr="00951CE6" w:rsidRDefault="004912C7" w:rsidP="00951CE6">
            <w:pPr>
              <w:widowControl w:val="0"/>
              <w:spacing w:after="0" w:line="240" w:lineRule="auto"/>
              <w:jc w:val="center"/>
              <w:rPr>
                <w:sz w:val="21"/>
                <w:szCs w:val="21"/>
              </w:rPr>
            </w:pPr>
          </w:p>
        </w:tc>
        <w:tc>
          <w:tcPr>
            <w:tcW w:w="709" w:type="dxa"/>
            <w:gridSpan w:val="3"/>
            <w:vMerge/>
            <w:shd w:val="clear" w:color="auto" w:fill="CEC8C5"/>
          </w:tcPr>
          <w:p w14:paraId="2523FF71" w14:textId="77777777" w:rsidR="004912C7" w:rsidRPr="00951CE6" w:rsidRDefault="004912C7" w:rsidP="00951CE6">
            <w:pPr>
              <w:widowControl w:val="0"/>
              <w:spacing w:after="0" w:line="240" w:lineRule="auto"/>
              <w:rPr>
                <w:sz w:val="21"/>
                <w:szCs w:val="21"/>
              </w:rPr>
            </w:pPr>
          </w:p>
        </w:tc>
        <w:tc>
          <w:tcPr>
            <w:tcW w:w="850" w:type="dxa"/>
            <w:vMerge/>
            <w:shd w:val="clear" w:color="auto" w:fill="CEC8C5"/>
          </w:tcPr>
          <w:p w14:paraId="710B588E" w14:textId="77777777" w:rsidR="004912C7" w:rsidRPr="00951CE6" w:rsidRDefault="004912C7" w:rsidP="00951CE6">
            <w:pPr>
              <w:widowControl w:val="0"/>
              <w:spacing w:after="0" w:line="240" w:lineRule="auto"/>
              <w:rPr>
                <w:sz w:val="21"/>
                <w:szCs w:val="21"/>
              </w:rPr>
            </w:pPr>
          </w:p>
        </w:tc>
      </w:tr>
      <w:tr w:rsidR="004912C7" w:rsidRPr="00951CE6" w14:paraId="1B5F23A4" w14:textId="77777777" w:rsidTr="001A12DC">
        <w:trPr>
          <w:cantSplit/>
          <w:trHeight w:val="280"/>
        </w:trPr>
        <w:tc>
          <w:tcPr>
            <w:tcW w:w="1363" w:type="dxa"/>
            <w:gridSpan w:val="2"/>
            <w:tcBorders>
              <w:top w:val="nil"/>
              <w:bottom w:val="nil"/>
              <w:right w:val="nil"/>
            </w:tcBorders>
            <w:shd w:val="clear" w:color="auto" w:fill="F5F4F3"/>
          </w:tcPr>
          <w:p w14:paraId="5698DF19" w14:textId="77777777" w:rsidR="004912C7" w:rsidRPr="00951CE6" w:rsidRDefault="004912C7" w:rsidP="008F0246">
            <w:pPr>
              <w:widowControl w:val="0"/>
              <w:spacing w:after="0" w:line="240" w:lineRule="auto"/>
              <w:ind w:right="210"/>
              <w:jc w:val="right"/>
              <w:rPr>
                <w:sz w:val="21"/>
                <w:szCs w:val="21"/>
              </w:rPr>
            </w:pPr>
            <w:r w:rsidRPr="00951CE6">
              <w:rPr>
                <w:sz w:val="21"/>
                <w:szCs w:val="21"/>
              </w:rPr>
              <w:t>240 Liter</w:t>
            </w:r>
          </w:p>
        </w:tc>
        <w:tc>
          <w:tcPr>
            <w:tcW w:w="1155" w:type="dxa"/>
            <w:tcBorders>
              <w:top w:val="nil"/>
              <w:left w:val="nil"/>
              <w:bottom w:val="nil"/>
              <w:right w:val="nil"/>
            </w:tcBorders>
            <w:shd w:val="clear" w:color="auto" w:fill="F5F4F3"/>
          </w:tcPr>
          <w:p w14:paraId="41B3A2BD" w14:textId="77777777" w:rsidR="004912C7" w:rsidRPr="00951CE6" w:rsidRDefault="004912C7" w:rsidP="00951CE6">
            <w:pPr>
              <w:widowControl w:val="0"/>
              <w:spacing w:after="0" w:line="240" w:lineRule="auto"/>
              <w:rPr>
                <w:sz w:val="21"/>
                <w:szCs w:val="21"/>
              </w:rPr>
            </w:pPr>
            <w:r w:rsidRPr="00951CE6">
              <w:rPr>
                <w:rFonts w:ascii="MS Gothic" w:eastAsia="MS Gothic" w:hAnsi="MS Gothic" w:hint="eastAsia"/>
                <w:sz w:val="21"/>
                <w:szCs w:val="21"/>
              </w:rPr>
              <w:t>☐</w:t>
            </w:r>
          </w:p>
        </w:tc>
        <w:tc>
          <w:tcPr>
            <w:tcW w:w="1572" w:type="dxa"/>
            <w:gridSpan w:val="2"/>
            <w:tcBorders>
              <w:top w:val="nil"/>
              <w:left w:val="nil"/>
              <w:bottom w:val="nil"/>
            </w:tcBorders>
            <w:shd w:val="clear" w:color="auto" w:fill="F5F4F3"/>
          </w:tcPr>
          <w:p w14:paraId="237712A4" w14:textId="77777777" w:rsidR="004912C7" w:rsidRPr="00951CE6" w:rsidRDefault="004912C7" w:rsidP="00951CE6">
            <w:pPr>
              <w:widowControl w:val="0"/>
              <w:spacing w:after="0" w:line="240" w:lineRule="auto"/>
              <w:rPr>
                <w:sz w:val="21"/>
                <w:szCs w:val="21"/>
              </w:rPr>
            </w:pPr>
          </w:p>
        </w:tc>
        <w:tc>
          <w:tcPr>
            <w:tcW w:w="413" w:type="dxa"/>
            <w:vMerge/>
            <w:shd w:val="clear" w:color="auto" w:fill="CEC8C5"/>
          </w:tcPr>
          <w:p w14:paraId="2A12D939" w14:textId="77777777" w:rsidR="004912C7" w:rsidRPr="00951CE6" w:rsidRDefault="004912C7" w:rsidP="00951CE6">
            <w:pPr>
              <w:widowControl w:val="0"/>
              <w:spacing w:after="0" w:line="240" w:lineRule="auto"/>
              <w:rPr>
                <w:sz w:val="21"/>
                <w:szCs w:val="21"/>
              </w:rPr>
            </w:pPr>
          </w:p>
        </w:tc>
        <w:tc>
          <w:tcPr>
            <w:tcW w:w="850" w:type="dxa"/>
            <w:gridSpan w:val="2"/>
            <w:vMerge/>
            <w:shd w:val="clear" w:color="auto" w:fill="CEC8C5"/>
          </w:tcPr>
          <w:p w14:paraId="302429AA" w14:textId="77777777" w:rsidR="004912C7" w:rsidRPr="00951CE6" w:rsidRDefault="004912C7" w:rsidP="00951CE6">
            <w:pPr>
              <w:widowControl w:val="0"/>
              <w:spacing w:after="0" w:line="240" w:lineRule="auto"/>
              <w:rPr>
                <w:sz w:val="21"/>
                <w:szCs w:val="21"/>
              </w:rPr>
            </w:pPr>
          </w:p>
        </w:tc>
        <w:tc>
          <w:tcPr>
            <w:tcW w:w="2977" w:type="dxa"/>
            <w:gridSpan w:val="5"/>
            <w:vMerge/>
            <w:shd w:val="clear" w:color="auto" w:fill="CEC8C5"/>
          </w:tcPr>
          <w:p w14:paraId="765F1CF2" w14:textId="77777777" w:rsidR="004912C7" w:rsidRPr="00951CE6" w:rsidRDefault="004912C7" w:rsidP="00951CE6">
            <w:pPr>
              <w:widowControl w:val="0"/>
              <w:spacing w:after="0" w:line="240" w:lineRule="auto"/>
              <w:jc w:val="center"/>
              <w:rPr>
                <w:sz w:val="21"/>
                <w:szCs w:val="21"/>
              </w:rPr>
            </w:pPr>
          </w:p>
        </w:tc>
        <w:tc>
          <w:tcPr>
            <w:tcW w:w="709" w:type="dxa"/>
            <w:gridSpan w:val="3"/>
            <w:vMerge/>
            <w:shd w:val="clear" w:color="auto" w:fill="CEC8C5"/>
          </w:tcPr>
          <w:p w14:paraId="39E666FA" w14:textId="77777777" w:rsidR="004912C7" w:rsidRPr="00951CE6" w:rsidRDefault="004912C7" w:rsidP="00951CE6">
            <w:pPr>
              <w:widowControl w:val="0"/>
              <w:spacing w:after="0" w:line="240" w:lineRule="auto"/>
              <w:rPr>
                <w:sz w:val="21"/>
                <w:szCs w:val="21"/>
              </w:rPr>
            </w:pPr>
          </w:p>
        </w:tc>
        <w:tc>
          <w:tcPr>
            <w:tcW w:w="850" w:type="dxa"/>
            <w:vMerge/>
            <w:shd w:val="clear" w:color="auto" w:fill="CEC8C5"/>
          </w:tcPr>
          <w:p w14:paraId="5709506C" w14:textId="77777777" w:rsidR="004912C7" w:rsidRPr="00951CE6" w:rsidRDefault="004912C7" w:rsidP="00951CE6">
            <w:pPr>
              <w:widowControl w:val="0"/>
              <w:spacing w:after="0" w:line="240" w:lineRule="auto"/>
              <w:rPr>
                <w:sz w:val="21"/>
                <w:szCs w:val="21"/>
              </w:rPr>
            </w:pPr>
          </w:p>
        </w:tc>
      </w:tr>
      <w:tr w:rsidR="004912C7" w:rsidRPr="00951CE6" w14:paraId="5F9179FC" w14:textId="77777777" w:rsidTr="001A12DC">
        <w:trPr>
          <w:cantSplit/>
          <w:trHeight w:val="143"/>
        </w:trPr>
        <w:tc>
          <w:tcPr>
            <w:tcW w:w="1363" w:type="dxa"/>
            <w:gridSpan w:val="2"/>
            <w:tcBorders>
              <w:top w:val="nil"/>
              <w:bottom w:val="nil"/>
              <w:right w:val="nil"/>
            </w:tcBorders>
            <w:shd w:val="clear" w:color="auto" w:fill="F5F4F3"/>
          </w:tcPr>
          <w:p w14:paraId="2BE70D57" w14:textId="77777777" w:rsidR="004912C7" w:rsidRPr="00951CE6" w:rsidRDefault="004912C7" w:rsidP="008F0246">
            <w:pPr>
              <w:widowControl w:val="0"/>
              <w:spacing w:after="0" w:line="240" w:lineRule="auto"/>
              <w:ind w:right="210"/>
              <w:jc w:val="right"/>
              <w:rPr>
                <w:sz w:val="21"/>
                <w:szCs w:val="21"/>
              </w:rPr>
            </w:pPr>
            <w:r w:rsidRPr="00951CE6">
              <w:rPr>
                <w:sz w:val="21"/>
                <w:szCs w:val="21"/>
              </w:rPr>
              <w:t>1.100 Liter</w:t>
            </w:r>
          </w:p>
        </w:tc>
        <w:tc>
          <w:tcPr>
            <w:tcW w:w="1155" w:type="dxa"/>
            <w:tcBorders>
              <w:top w:val="nil"/>
              <w:left w:val="nil"/>
              <w:bottom w:val="nil"/>
              <w:right w:val="nil"/>
            </w:tcBorders>
            <w:shd w:val="clear" w:color="auto" w:fill="F5F4F3"/>
          </w:tcPr>
          <w:p w14:paraId="59F79660"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tc>
        <w:tc>
          <w:tcPr>
            <w:tcW w:w="1572" w:type="dxa"/>
            <w:gridSpan w:val="2"/>
            <w:tcBorders>
              <w:top w:val="nil"/>
              <w:left w:val="nil"/>
              <w:bottom w:val="nil"/>
            </w:tcBorders>
            <w:shd w:val="clear" w:color="auto" w:fill="F5F4F3"/>
          </w:tcPr>
          <w:p w14:paraId="0A50BD91" w14:textId="77777777" w:rsidR="004912C7" w:rsidRPr="00951CE6" w:rsidRDefault="004912C7" w:rsidP="00951CE6">
            <w:pPr>
              <w:widowControl w:val="0"/>
              <w:spacing w:after="0" w:line="240" w:lineRule="auto"/>
              <w:rPr>
                <w:sz w:val="21"/>
                <w:szCs w:val="21"/>
              </w:rPr>
            </w:pPr>
          </w:p>
        </w:tc>
        <w:tc>
          <w:tcPr>
            <w:tcW w:w="413" w:type="dxa"/>
            <w:vMerge/>
            <w:shd w:val="clear" w:color="auto" w:fill="CEC8C5"/>
          </w:tcPr>
          <w:p w14:paraId="56850B3D" w14:textId="77777777" w:rsidR="004912C7" w:rsidRPr="00951CE6" w:rsidRDefault="004912C7" w:rsidP="00951CE6">
            <w:pPr>
              <w:widowControl w:val="0"/>
              <w:spacing w:after="0" w:line="240" w:lineRule="auto"/>
              <w:rPr>
                <w:sz w:val="21"/>
                <w:szCs w:val="21"/>
              </w:rPr>
            </w:pPr>
          </w:p>
        </w:tc>
        <w:tc>
          <w:tcPr>
            <w:tcW w:w="850" w:type="dxa"/>
            <w:gridSpan w:val="2"/>
            <w:vMerge/>
            <w:shd w:val="clear" w:color="auto" w:fill="CEC8C5"/>
          </w:tcPr>
          <w:p w14:paraId="490CF967" w14:textId="77777777" w:rsidR="004912C7" w:rsidRPr="00951CE6" w:rsidRDefault="004912C7" w:rsidP="00951CE6">
            <w:pPr>
              <w:widowControl w:val="0"/>
              <w:spacing w:after="0" w:line="240" w:lineRule="auto"/>
              <w:rPr>
                <w:sz w:val="21"/>
                <w:szCs w:val="21"/>
              </w:rPr>
            </w:pPr>
          </w:p>
        </w:tc>
        <w:tc>
          <w:tcPr>
            <w:tcW w:w="2977" w:type="dxa"/>
            <w:gridSpan w:val="5"/>
            <w:vMerge/>
            <w:shd w:val="clear" w:color="auto" w:fill="CEC8C5"/>
          </w:tcPr>
          <w:p w14:paraId="11C8C0E2" w14:textId="77777777" w:rsidR="004912C7" w:rsidRPr="00951CE6" w:rsidRDefault="004912C7" w:rsidP="00951CE6">
            <w:pPr>
              <w:widowControl w:val="0"/>
              <w:spacing w:after="0" w:line="240" w:lineRule="auto"/>
              <w:jc w:val="center"/>
              <w:rPr>
                <w:sz w:val="21"/>
                <w:szCs w:val="21"/>
              </w:rPr>
            </w:pPr>
          </w:p>
        </w:tc>
        <w:tc>
          <w:tcPr>
            <w:tcW w:w="709" w:type="dxa"/>
            <w:gridSpan w:val="3"/>
            <w:vMerge/>
            <w:shd w:val="clear" w:color="auto" w:fill="CEC8C5"/>
          </w:tcPr>
          <w:p w14:paraId="5D9C571F" w14:textId="77777777" w:rsidR="004912C7" w:rsidRPr="00951CE6" w:rsidRDefault="004912C7" w:rsidP="00951CE6">
            <w:pPr>
              <w:widowControl w:val="0"/>
              <w:spacing w:after="0" w:line="240" w:lineRule="auto"/>
              <w:rPr>
                <w:sz w:val="21"/>
                <w:szCs w:val="21"/>
              </w:rPr>
            </w:pPr>
          </w:p>
        </w:tc>
        <w:tc>
          <w:tcPr>
            <w:tcW w:w="850" w:type="dxa"/>
            <w:vMerge/>
            <w:shd w:val="clear" w:color="auto" w:fill="CEC8C5"/>
          </w:tcPr>
          <w:p w14:paraId="51C722DE" w14:textId="77777777" w:rsidR="004912C7" w:rsidRPr="00951CE6" w:rsidRDefault="004912C7" w:rsidP="00951CE6">
            <w:pPr>
              <w:widowControl w:val="0"/>
              <w:spacing w:after="0" w:line="240" w:lineRule="auto"/>
              <w:rPr>
                <w:sz w:val="21"/>
                <w:szCs w:val="21"/>
              </w:rPr>
            </w:pPr>
          </w:p>
        </w:tc>
      </w:tr>
      <w:tr w:rsidR="004912C7" w:rsidRPr="00951CE6" w14:paraId="64F6FE3A" w14:textId="77777777" w:rsidTr="001A12DC">
        <w:trPr>
          <w:cantSplit/>
          <w:trHeight w:val="422"/>
        </w:trPr>
        <w:tc>
          <w:tcPr>
            <w:tcW w:w="2518" w:type="dxa"/>
            <w:gridSpan w:val="3"/>
            <w:tcBorders>
              <w:top w:val="nil"/>
              <w:bottom w:val="nil"/>
              <w:right w:val="nil"/>
            </w:tcBorders>
            <w:shd w:val="clear" w:color="auto" w:fill="F5F4F3"/>
          </w:tcPr>
          <w:p w14:paraId="6B01A27E" w14:textId="77777777" w:rsidR="004912C7" w:rsidRPr="00951CE6" w:rsidRDefault="004912C7" w:rsidP="00951CE6">
            <w:pPr>
              <w:widowControl w:val="0"/>
              <w:spacing w:after="0" w:line="240" w:lineRule="auto"/>
              <w:rPr>
                <w:sz w:val="21"/>
                <w:szCs w:val="21"/>
              </w:rPr>
            </w:pPr>
            <w:r w:rsidRPr="00951CE6">
              <w:rPr>
                <w:color w:val="808080"/>
                <w:sz w:val="21"/>
                <w:szCs w:val="21"/>
              </w:rPr>
              <w:t>(je nach Satzung)</w:t>
            </w:r>
          </w:p>
        </w:tc>
        <w:tc>
          <w:tcPr>
            <w:tcW w:w="1572" w:type="dxa"/>
            <w:gridSpan w:val="2"/>
            <w:tcBorders>
              <w:top w:val="nil"/>
              <w:left w:val="nil"/>
              <w:bottom w:val="nil"/>
            </w:tcBorders>
            <w:shd w:val="clear" w:color="auto" w:fill="F5F4F3"/>
          </w:tcPr>
          <w:p w14:paraId="38C3B5D5" w14:textId="77777777" w:rsidR="004912C7" w:rsidRPr="00951CE6" w:rsidRDefault="004912C7" w:rsidP="00951CE6">
            <w:pPr>
              <w:widowControl w:val="0"/>
              <w:spacing w:after="0" w:line="240" w:lineRule="auto"/>
              <w:rPr>
                <w:sz w:val="21"/>
                <w:szCs w:val="21"/>
              </w:rPr>
            </w:pPr>
          </w:p>
        </w:tc>
        <w:tc>
          <w:tcPr>
            <w:tcW w:w="413" w:type="dxa"/>
            <w:vMerge w:val="restart"/>
            <w:shd w:val="clear" w:color="auto" w:fill="CEC8C5"/>
          </w:tcPr>
          <w:p w14:paraId="4723822C"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p w14:paraId="3845AB00" w14:textId="77777777" w:rsidR="004912C7" w:rsidRPr="00951CE6" w:rsidRDefault="004912C7" w:rsidP="00951CE6">
            <w:pPr>
              <w:widowControl w:val="0"/>
              <w:spacing w:after="0" w:line="240" w:lineRule="auto"/>
              <w:rPr>
                <w:sz w:val="21"/>
                <w:szCs w:val="21"/>
              </w:rPr>
            </w:pPr>
            <w:r w:rsidRPr="00951CE6">
              <w:rPr>
                <w:sz w:val="21"/>
                <w:szCs w:val="21"/>
              </w:rPr>
              <w:t>←</w:t>
            </w:r>
          </w:p>
        </w:tc>
        <w:tc>
          <w:tcPr>
            <w:tcW w:w="850" w:type="dxa"/>
            <w:gridSpan w:val="2"/>
            <w:vMerge w:val="restart"/>
            <w:shd w:val="clear" w:color="auto" w:fill="CEC8C5"/>
          </w:tcPr>
          <w:p w14:paraId="63BDF0BF" w14:textId="77777777" w:rsidR="004912C7" w:rsidRPr="00951CE6" w:rsidRDefault="004912C7" w:rsidP="00951CE6">
            <w:pPr>
              <w:widowControl w:val="0"/>
              <w:spacing w:after="0" w:line="240" w:lineRule="auto"/>
              <w:jc w:val="center"/>
              <w:rPr>
                <w:sz w:val="21"/>
                <w:szCs w:val="21"/>
              </w:rPr>
            </w:pPr>
            <w:r w:rsidRPr="00951CE6">
              <w:rPr>
                <w:rFonts w:ascii="MS Gothic" w:eastAsia="MS Gothic" w:hAnsi="MS Gothic" w:cs="MS Gothic" w:hint="eastAsia"/>
                <w:sz w:val="21"/>
                <w:szCs w:val="21"/>
              </w:rPr>
              <w:t>☐</w:t>
            </w:r>
            <w:r w:rsidRPr="00951CE6">
              <w:rPr>
                <w:rFonts w:eastAsia="MS Gothic"/>
                <w:sz w:val="21"/>
                <w:szCs w:val="21"/>
              </w:rPr>
              <w:t xml:space="preserve"> </w:t>
            </w:r>
            <w:r w:rsidRPr="00951CE6">
              <w:rPr>
                <w:rFonts w:eastAsia="MS Gothic"/>
                <w:sz w:val="21"/>
                <w:szCs w:val="21"/>
                <w:vertAlign w:val="superscript"/>
              </w:rPr>
              <w:t>6</w:t>
            </w:r>
          </w:p>
        </w:tc>
        <w:tc>
          <w:tcPr>
            <w:tcW w:w="2977" w:type="dxa"/>
            <w:gridSpan w:val="5"/>
            <w:vMerge w:val="restart"/>
            <w:shd w:val="clear" w:color="auto" w:fill="CEC8C5"/>
          </w:tcPr>
          <w:p w14:paraId="08C9AFC0" w14:textId="46202A8A" w:rsidR="004912C7" w:rsidRPr="00951CE6" w:rsidRDefault="004912C7" w:rsidP="00951CE6">
            <w:pPr>
              <w:widowControl w:val="0"/>
              <w:spacing w:after="0" w:line="240" w:lineRule="auto"/>
              <w:rPr>
                <w:sz w:val="21"/>
                <w:szCs w:val="21"/>
              </w:rPr>
            </w:pPr>
            <w:r w:rsidRPr="00951CE6">
              <w:rPr>
                <w:sz w:val="21"/>
                <w:szCs w:val="21"/>
              </w:rPr>
              <w:t>Abfälle aus der humanmedizin</w:t>
            </w:r>
            <w:r w:rsidRPr="00951CE6">
              <w:rPr>
                <w:sz w:val="21"/>
                <w:szCs w:val="21"/>
              </w:rPr>
              <w:t>i</w:t>
            </w:r>
            <w:r w:rsidRPr="00951CE6">
              <w:rPr>
                <w:sz w:val="21"/>
                <w:szCs w:val="21"/>
              </w:rPr>
              <w:t xml:space="preserve">schen oder tierärztlichen </w:t>
            </w:r>
            <w:r w:rsidR="007E64B2">
              <w:rPr>
                <w:sz w:val="21"/>
                <w:szCs w:val="21"/>
              </w:rPr>
              <w:br/>
            </w:r>
            <w:r w:rsidRPr="00951CE6">
              <w:rPr>
                <w:sz w:val="21"/>
                <w:szCs w:val="21"/>
              </w:rPr>
              <w:t>Behandlung oder Forschung enthalten?</w:t>
            </w:r>
          </w:p>
        </w:tc>
        <w:tc>
          <w:tcPr>
            <w:tcW w:w="709" w:type="dxa"/>
            <w:gridSpan w:val="3"/>
            <w:vMerge w:val="restart"/>
            <w:shd w:val="clear" w:color="auto" w:fill="CEC8C5"/>
          </w:tcPr>
          <w:p w14:paraId="3C67FC7E" w14:textId="77777777" w:rsidR="004912C7" w:rsidRPr="00951CE6" w:rsidRDefault="004912C7" w:rsidP="00951CE6">
            <w:pPr>
              <w:widowControl w:val="0"/>
              <w:spacing w:after="0" w:line="240" w:lineRule="auto"/>
              <w:jc w:val="center"/>
              <w:rPr>
                <w:sz w:val="21"/>
                <w:szCs w:val="21"/>
              </w:rPr>
            </w:pPr>
            <w:r w:rsidRPr="00951CE6">
              <w:rPr>
                <w:rFonts w:ascii="MS Gothic" w:eastAsia="MS Gothic" w:hAnsi="MS Gothic" w:hint="eastAsia"/>
                <w:sz w:val="21"/>
                <w:szCs w:val="21"/>
              </w:rPr>
              <w:t>☐</w:t>
            </w:r>
          </w:p>
          <w:p w14:paraId="7C4E39E6" w14:textId="77777777" w:rsidR="004912C7" w:rsidRPr="00951CE6" w:rsidRDefault="004912C7" w:rsidP="00951CE6">
            <w:pPr>
              <w:widowControl w:val="0"/>
              <w:spacing w:after="0" w:line="240" w:lineRule="auto"/>
              <w:jc w:val="center"/>
              <w:rPr>
                <w:sz w:val="21"/>
                <w:szCs w:val="21"/>
              </w:rPr>
            </w:pPr>
            <w:r w:rsidRPr="00951CE6">
              <w:rPr>
                <w:sz w:val="21"/>
                <w:szCs w:val="21"/>
              </w:rPr>
              <w:t>↓</w:t>
            </w:r>
          </w:p>
        </w:tc>
        <w:tc>
          <w:tcPr>
            <w:tcW w:w="850" w:type="dxa"/>
            <w:vMerge w:val="restart"/>
            <w:shd w:val="clear" w:color="auto" w:fill="CEC8C5"/>
          </w:tcPr>
          <w:p w14:paraId="60101B5F" w14:textId="77777777" w:rsidR="004912C7" w:rsidRPr="00951CE6" w:rsidRDefault="004912C7" w:rsidP="00951CE6">
            <w:pPr>
              <w:widowControl w:val="0"/>
              <w:spacing w:after="0" w:line="240" w:lineRule="auto"/>
              <w:jc w:val="center"/>
              <w:rPr>
                <w:sz w:val="21"/>
                <w:szCs w:val="21"/>
              </w:rPr>
            </w:pPr>
            <w:r w:rsidRPr="00951CE6">
              <w:rPr>
                <w:rFonts w:ascii="MS Gothic" w:eastAsia="MS Gothic" w:hAnsi="MS Gothic" w:hint="eastAsia"/>
                <w:sz w:val="21"/>
                <w:szCs w:val="21"/>
              </w:rPr>
              <w:t>☐</w:t>
            </w:r>
            <w:r w:rsidRPr="00951CE6">
              <w:rPr>
                <w:sz w:val="21"/>
                <w:szCs w:val="21"/>
              </w:rPr>
              <w:t xml:space="preserve"> </w:t>
            </w:r>
            <w:r w:rsidRPr="00951CE6">
              <w:rPr>
                <w:sz w:val="21"/>
                <w:szCs w:val="21"/>
                <w:vertAlign w:val="superscript"/>
              </w:rPr>
              <w:t>6</w:t>
            </w:r>
          </w:p>
        </w:tc>
      </w:tr>
      <w:tr w:rsidR="004912C7" w:rsidRPr="00951CE6" w14:paraId="7759AF9C" w14:textId="77777777" w:rsidTr="001A12DC">
        <w:trPr>
          <w:cantSplit/>
          <w:trHeight w:val="422"/>
        </w:trPr>
        <w:tc>
          <w:tcPr>
            <w:tcW w:w="1363" w:type="dxa"/>
            <w:gridSpan w:val="2"/>
            <w:tcBorders>
              <w:top w:val="nil"/>
              <w:bottom w:val="nil"/>
              <w:right w:val="nil"/>
            </w:tcBorders>
            <w:shd w:val="clear" w:color="auto" w:fill="F5F4F3"/>
          </w:tcPr>
          <w:p w14:paraId="7283D46E" w14:textId="77777777" w:rsidR="004912C7" w:rsidRPr="00951CE6" w:rsidRDefault="004912C7" w:rsidP="00951CE6">
            <w:pPr>
              <w:widowControl w:val="0"/>
              <w:spacing w:after="0" w:line="240" w:lineRule="auto"/>
              <w:rPr>
                <w:sz w:val="21"/>
                <w:szCs w:val="21"/>
              </w:rPr>
            </w:pPr>
          </w:p>
        </w:tc>
        <w:tc>
          <w:tcPr>
            <w:tcW w:w="1155" w:type="dxa"/>
            <w:tcBorders>
              <w:top w:val="nil"/>
              <w:left w:val="nil"/>
              <w:bottom w:val="nil"/>
              <w:right w:val="nil"/>
            </w:tcBorders>
            <w:shd w:val="clear" w:color="auto" w:fill="F5F4F3"/>
          </w:tcPr>
          <w:p w14:paraId="4679663D" w14:textId="77777777" w:rsidR="004912C7" w:rsidRPr="00951CE6" w:rsidRDefault="004912C7" w:rsidP="00951CE6">
            <w:pPr>
              <w:widowControl w:val="0"/>
              <w:spacing w:after="0" w:line="240" w:lineRule="auto"/>
              <w:rPr>
                <w:sz w:val="21"/>
                <w:szCs w:val="21"/>
              </w:rPr>
            </w:pPr>
          </w:p>
        </w:tc>
        <w:tc>
          <w:tcPr>
            <w:tcW w:w="1572" w:type="dxa"/>
            <w:gridSpan w:val="2"/>
            <w:tcBorders>
              <w:top w:val="nil"/>
              <w:left w:val="nil"/>
              <w:bottom w:val="nil"/>
            </w:tcBorders>
            <w:shd w:val="clear" w:color="auto" w:fill="F5F4F3"/>
          </w:tcPr>
          <w:p w14:paraId="3A5409C1" w14:textId="77777777" w:rsidR="004912C7" w:rsidRPr="00951CE6" w:rsidRDefault="004912C7" w:rsidP="00951CE6">
            <w:pPr>
              <w:widowControl w:val="0"/>
              <w:spacing w:after="0" w:line="240" w:lineRule="auto"/>
              <w:rPr>
                <w:sz w:val="21"/>
                <w:szCs w:val="21"/>
              </w:rPr>
            </w:pPr>
          </w:p>
        </w:tc>
        <w:tc>
          <w:tcPr>
            <w:tcW w:w="413" w:type="dxa"/>
            <w:vMerge/>
            <w:shd w:val="clear" w:color="auto" w:fill="CEC8C5"/>
          </w:tcPr>
          <w:p w14:paraId="4506F18D" w14:textId="77777777" w:rsidR="004912C7" w:rsidRPr="00951CE6" w:rsidRDefault="004912C7" w:rsidP="00951CE6">
            <w:pPr>
              <w:widowControl w:val="0"/>
              <w:spacing w:after="0" w:line="240" w:lineRule="auto"/>
              <w:rPr>
                <w:sz w:val="21"/>
                <w:szCs w:val="21"/>
              </w:rPr>
            </w:pPr>
          </w:p>
        </w:tc>
        <w:tc>
          <w:tcPr>
            <w:tcW w:w="850" w:type="dxa"/>
            <w:gridSpan w:val="2"/>
            <w:vMerge/>
            <w:shd w:val="clear" w:color="auto" w:fill="CEC8C5"/>
          </w:tcPr>
          <w:p w14:paraId="366D9028" w14:textId="77777777" w:rsidR="004912C7" w:rsidRPr="00951CE6" w:rsidRDefault="004912C7" w:rsidP="00951CE6">
            <w:pPr>
              <w:widowControl w:val="0"/>
              <w:spacing w:after="0" w:line="240" w:lineRule="auto"/>
              <w:jc w:val="center"/>
              <w:rPr>
                <w:sz w:val="21"/>
                <w:szCs w:val="21"/>
              </w:rPr>
            </w:pPr>
          </w:p>
        </w:tc>
        <w:tc>
          <w:tcPr>
            <w:tcW w:w="2977" w:type="dxa"/>
            <w:gridSpan w:val="5"/>
            <w:vMerge/>
            <w:shd w:val="clear" w:color="auto" w:fill="CEC8C5"/>
          </w:tcPr>
          <w:p w14:paraId="24401185" w14:textId="77777777" w:rsidR="004912C7" w:rsidRPr="00951CE6" w:rsidRDefault="004912C7" w:rsidP="00951CE6">
            <w:pPr>
              <w:widowControl w:val="0"/>
              <w:spacing w:after="0" w:line="240" w:lineRule="auto"/>
              <w:rPr>
                <w:sz w:val="21"/>
                <w:szCs w:val="21"/>
              </w:rPr>
            </w:pPr>
          </w:p>
        </w:tc>
        <w:tc>
          <w:tcPr>
            <w:tcW w:w="709" w:type="dxa"/>
            <w:gridSpan w:val="3"/>
            <w:vMerge/>
            <w:shd w:val="clear" w:color="auto" w:fill="CEC8C5"/>
          </w:tcPr>
          <w:p w14:paraId="48ECDDA1" w14:textId="77777777" w:rsidR="004912C7" w:rsidRPr="00951CE6" w:rsidRDefault="004912C7" w:rsidP="00951CE6">
            <w:pPr>
              <w:widowControl w:val="0"/>
              <w:spacing w:after="0" w:line="240" w:lineRule="auto"/>
              <w:jc w:val="center"/>
              <w:rPr>
                <w:sz w:val="21"/>
                <w:szCs w:val="21"/>
              </w:rPr>
            </w:pPr>
          </w:p>
        </w:tc>
        <w:tc>
          <w:tcPr>
            <w:tcW w:w="850" w:type="dxa"/>
            <w:vMerge/>
            <w:shd w:val="clear" w:color="auto" w:fill="CEC8C5"/>
          </w:tcPr>
          <w:p w14:paraId="41FF39D0" w14:textId="77777777" w:rsidR="004912C7" w:rsidRPr="00951CE6" w:rsidRDefault="004912C7" w:rsidP="00951CE6">
            <w:pPr>
              <w:widowControl w:val="0"/>
              <w:spacing w:after="0" w:line="240" w:lineRule="auto"/>
              <w:rPr>
                <w:sz w:val="21"/>
                <w:szCs w:val="21"/>
              </w:rPr>
            </w:pPr>
          </w:p>
        </w:tc>
      </w:tr>
      <w:tr w:rsidR="004912C7" w:rsidRPr="00951CE6" w14:paraId="03EE74E9" w14:textId="77777777" w:rsidTr="001A12DC">
        <w:trPr>
          <w:cantSplit/>
          <w:trHeight w:val="422"/>
        </w:trPr>
        <w:tc>
          <w:tcPr>
            <w:tcW w:w="1363" w:type="dxa"/>
            <w:gridSpan w:val="2"/>
            <w:tcBorders>
              <w:top w:val="nil"/>
              <w:bottom w:val="nil"/>
              <w:right w:val="nil"/>
            </w:tcBorders>
            <w:shd w:val="clear" w:color="auto" w:fill="F5F4F3"/>
          </w:tcPr>
          <w:p w14:paraId="46B2E5B6" w14:textId="77777777" w:rsidR="004912C7" w:rsidRPr="00951CE6" w:rsidRDefault="004912C7" w:rsidP="00951CE6">
            <w:pPr>
              <w:widowControl w:val="0"/>
              <w:spacing w:after="0" w:line="240" w:lineRule="auto"/>
              <w:rPr>
                <w:sz w:val="21"/>
                <w:szCs w:val="21"/>
              </w:rPr>
            </w:pPr>
          </w:p>
        </w:tc>
        <w:tc>
          <w:tcPr>
            <w:tcW w:w="1155" w:type="dxa"/>
            <w:tcBorders>
              <w:top w:val="nil"/>
              <w:left w:val="nil"/>
              <w:bottom w:val="nil"/>
              <w:right w:val="nil"/>
            </w:tcBorders>
            <w:shd w:val="clear" w:color="auto" w:fill="F5F4F3"/>
          </w:tcPr>
          <w:p w14:paraId="582362A3" w14:textId="77777777" w:rsidR="004912C7" w:rsidRPr="00951CE6" w:rsidRDefault="004912C7" w:rsidP="00951CE6">
            <w:pPr>
              <w:widowControl w:val="0"/>
              <w:spacing w:after="0" w:line="240" w:lineRule="auto"/>
              <w:rPr>
                <w:sz w:val="21"/>
                <w:szCs w:val="21"/>
              </w:rPr>
            </w:pPr>
          </w:p>
        </w:tc>
        <w:tc>
          <w:tcPr>
            <w:tcW w:w="1572" w:type="dxa"/>
            <w:gridSpan w:val="2"/>
            <w:tcBorders>
              <w:top w:val="nil"/>
              <w:left w:val="nil"/>
              <w:bottom w:val="nil"/>
            </w:tcBorders>
            <w:shd w:val="clear" w:color="auto" w:fill="F5F4F3"/>
          </w:tcPr>
          <w:p w14:paraId="608BFA27" w14:textId="77777777" w:rsidR="004912C7" w:rsidRPr="00951CE6" w:rsidRDefault="004912C7" w:rsidP="00951CE6">
            <w:pPr>
              <w:widowControl w:val="0"/>
              <w:spacing w:after="0" w:line="240" w:lineRule="auto"/>
              <w:rPr>
                <w:sz w:val="21"/>
                <w:szCs w:val="21"/>
              </w:rPr>
            </w:pPr>
          </w:p>
        </w:tc>
        <w:tc>
          <w:tcPr>
            <w:tcW w:w="413" w:type="dxa"/>
            <w:shd w:val="clear" w:color="auto" w:fill="CEC8C5"/>
          </w:tcPr>
          <w:p w14:paraId="75089C6E"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p w14:paraId="6666283C" w14:textId="77777777" w:rsidR="004912C7" w:rsidRPr="00951CE6" w:rsidRDefault="004912C7" w:rsidP="00951CE6">
            <w:pPr>
              <w:widowControl w:val="0"/>
              <w:spacing w:after="0" w:line="240" w:lineRule="auto"/>
              <w:rPr>
                <w:sz w:val="21"/>
                <w:szCs w:val="21"/>
              </w:rPr>
            </w:pPr>
            <w:r w:rsidRPr="00951CE6">
              <w:rPr>
                <w:sz w:val="21"/>
                <w:szCs w:val="21"/>
              </w:rPr>
              <w:t>←</w:t>
            </w:r>
          </w:p>
        </w:tc>
        <w:tc>
          <w:tcPr>
            <w:tcW w:w="850" w:type="dxa"/>
            <w:gridSpan w:val="2"/>
            <w:shd w:val="clear" w:color="auto" w:fill="CEC8C5"/>
          </w:tcPr>
          <w:p w14:paraId="782284CC" w14:textId="77777777" w:rsidR="004912C7" w:rsidRPr="00951CE6" w:rsidRDefault="004912C7" w:rsidP="00951CE6">
            <w:pPr>
              <w:widowControl w:val="0"/>
              <w:spacing w:after="0" w:line="240" w:lineRule="auto"/>
              <w:jc w:val="center"/>
              <w:rPr>
                <w:sz w:val="21"/>
                <w:szCs w:val="21"/>
              </w:rPr>
            </w:pPr>
            <w:r w:rsidRPr="00951CE6">
              <w:rPr>
                <w:rFonts w:ascii="MS Gothic" w:eastAsia="MS Gothic" w:hAnsi="MS Gothic" w:cs="MS Gothic" w:hint="eastAsia"/>
                <w:sz w:val="21"/>
                <w:szCs w:val="21"/>
              </w:rPr>
              <w:t>☐</w:t>
            </w:r>
            <w:r w:rsidRPr="00951CE6">
              <w:rPr>
                <w:sz w:val="21"/>
                <w:szCs w:val="21"/>
              </w:rPr>
              <w:t xml:space="preserve"> </w:t>
            </w:r>
            <w:r w:rsidRPr="00951CE6">
              <w:rPr>
                <w:sz w:val="21"/>
                <w:szCs w:val="21"/>
                <w:vertAlign w:val="superscript"/>
              </w:rPr>
              <w:t>7</w:t>
            </w:r>
          </w:p>
        </w:tc>
        <w:tc>
          <w:tcPr>
            <w:tcW w:w="2977" w:type="dxa"/>
            <w:gridSpan w:val="5"/>
            <w:shd w:val="clear" w:color="auto" w:fill="CEC8C5"/>
          </w:tcPr>
          <w:p w14:paraId="5F4D81BD" w14:textId="77777777" w:rsidR="004912C7" w:rsidRPr="00951CE6" w:rsidRDefault="004912C7" w:rsidP="00951CE6">
            <w:pPr>
              <w:pageBreakBefore/>
              <w:widowControl w:val="0"/>
              <w:spacing w:after="0" w:line="240" w:lineRule="auto"/>
              <w:rPr>
                <w:sz w:val="21"/>
                <w:szCs w:val="21"/>
              </w:rPr>
            </w:pPr>
            <w:r w:rsidRPr="00951CE6">
              <w:rPr>
                <w:sz w:val="21"/>
                <w:szCs w:val="21"/>
              </w:rPr>
              <w:t xml:space="preserve">≥ 90 % </w:t>
            </w:r>
            <w:proofErr w:type="spellStart"/>
            <w:r w:rsidRPr="00951CE6">
              <w:rPr>
                <w:sz w:val="21"/>
                <w:szCs w:val="21"/>
              </w:rPr>
              <w:t>Getrenntsammlungs</w:t>
            </w:r>
            <w:r w:rsidRPr="00951CE6">
              <w:rPr>
                <w:sz w:val="21"/>
                <w:szCs w:val="21"/>
              </w:rPr>
              <w:softHyphen/>
              <w:t>quote</w:t>
            </w:r>
            <w:proofErr w:type="spellEnd"/>
            <w:r w:rsidRPr="00951CE6">
              <w:rPr>
                <w:sz w:val="21"/>
                <w:szCs w:val="21"/>
              </w:rPr>
              <w:t xml:space="preserve"> im Vorjahr erreicht?</w:t>
            </w:r>
          </w:p>
        </w:tc>
        <w:tc>
          <w:tcPr>
            <w:tcW w:w="709" w:type="dxa"/>
            <w:gridSpan w:val="3"/>
            <w:shd w:val="clear" w:color="auto" w:fill="CEC8C5"/>
          </w:tcPr>
          <w:p w14:paraId="3B7724C6" w14:textId="77777777" w:rsidR="004912C7" w:rsidRPr="00951CE6" w:rsidRDefault="004912C7" w:rsidP="00951CE6">
            <w:pPr>
              <w:widowControl w:val="0"/>
              <w:spacing w:after="0" w:line="240" w:lineRule="auto"/>
              <w:jc w:val="center"/>
              <w:rPr>
                <w:sz w:val="21"/>
                <w:szCs w:val="21"/>
              </w:rPr>
            </w:pPr>
            <w:r w:rsidRPr="00951CE6">
              <w:rPr>
                <w:rFonts w:ascii="MS Gothic" w:eastAsia="MS Gothic" w:hAnsi="MS Gothic" w:hint="eastAsia"/>
                <w:sz w:val="21"/>
                <w:szCs w:val="21"/>
              </w:rPr>
              <w:t>☐</w:t>
            </w:r>
          </w:p>
          <w:p w14:paraId="64CA9618" w14:textId="77777777" w:rsidR="004912C7" w:rsidRPr="00951CE6" w:rsidRDefault="004912C7" w:rsidP="00951CE6">
            <w:pPr>
              <w:widowControl w:val="0"/>
              <w:spacing w:after="0" w:line="240" w:lineRule="auto"/>
              <w:jc w:val="center"/>
              <w:rPr>
                <w:sz w:val="21"/>
                <w:szCs w:val="21"/>
              </w:rPr>
            </w:pPr>
            <w:r w:rsidRPr="00951CE6">
              <w:rPr>
                <w:sz w:val="21"/>
                <w:szCs w:val="21"/>
              </w:rPr>
              <w:t>↓</w:t>
            </w:r>
          </w:p>
        </w:tc>
        <w:tc>
          <w:tcPr>
            <w:tcW w:w="850" w:type="dxa"/>
            <w:shd w:val="clear" w:color="auto" w:fill="CEC8C5"/>
          </w:tcPr>
          <w:p w14:paraId="4AED1293" w14:textId="77777777" w:rsidR="004912C7" w:rsidRPr="00951CE6" w:rsidRDefault="004912C7" w:rsidP="00951CE6">
            <w:pPr>
              <w:widowControl w:val="0"/>
              <w:spacing w:after="0" w:line="240" w:lineRule="auto"/>
              <w:jc w:val="center"/>
              <w:rPr>
                <w:sz w:val="21"/>
                <w:szCs w:val="21"/>
              </w:rPr>
            </w:pPr>
            <w:r w:rsidRPr="00951CE6">
              <w:rPr>
                <w:rFonts w:ascii="MS Gothic" w:eastAsia="MS Gothic" w:hAnsi="MS Gothic" w:hint="eastAsia"/>
                <w:sz w:val="21"/>
                <w:szCs w:val="21"/>
              </w:rPr>
              <w:t>☐</w:t>
            </w:r>
            <w:r w:rsidRPr="00951CE6">
              <w:rPr>
                <w:sz w:val="21"/>
                <w:szCs w:val="21"/>
              </w:rPr>
              <w:t xml:space="preserve"> </w:t>
            </w:r>
            <w:r w:rsidRPr="00951CE6">
              <w:rPr>
                <w:sz w:val="21"/>
                <w:szCs w:val="21"/>
                <w:vertAlign w:val="superscript"/>
              </w:rPr>
              <w:t>7</w:t>
            </w:r>
          </w:p>
        </w:tc>
      </w:tr>
      <w:tr w:rsidR="004912C7" w:rsidRPr="00951CE6" w14:paraId="661455BD" w14:textId="77777777" w:rsidTr="001A12DC">
        <w:trPr>
          <w:cantSplit/>
          <w:trHeight w:val="422"/>
        </w:trPr>
        <w:tc>
          <w:tcPr>
            <w:tcW w:w="1363" w:type="dxa"/>
            <w:gridSpan w:val="2"/>
            <w:tcBorders>
              <w:top w:val="nil"/>
              <w:bottom w:val="nil"/>
              <w:right w:val="nil"/>
            </w:tcBorders>
            <w:shd w:val="clear" w:color="auto" w:fill="F5F4F3"/>
          </w:tcPr>
          <w:p w14:paraId="6E07CA82" w14:textId="77777777" w:rsidR="004912C7" w:rsidRPr="00951CE6" w:rsidRDefault="004912C7" w:rsidP="00951CE6">
            <w:pPr>
              <w:widowControl w:val="0"/>
              <w:spacing w:after="0" w:line="240" w:lineRule="auto"/>
              <w:rPr>
                <w:sz w:val="21"/>
                <w:szCs w:val="21"/>
              </w:rPr>
            </w:pPr>
          </w:p>
        </w:tc>
        <w:tc>
          <w:tcPr>
            <w:tcW w:w="1155" w:type="dxa"/>
            <w:tcBorders>
              <w:top w:val="nil"/>
              <w:left w:val="nil"/>
              <w:bottom w:val="nil"/>
              <w:right w:val="nil"/>
            </w:tcBorders>
            <w:shd w:val="clear" w:color="auto" w:fill="F5F4F3"/>
          </w:tcPr>
          <w:p w14:paraId="3BF0E273" w14:textId="77777777" w:rsidR="004912C7" w:rsidRPr="00951CE6" w:rsidRDefault="004912C7" w:rsidP="00951CE6">
            <w:pPr>
              <w:widowControl w:val="0"/>
              <w:spacing w:after="0" w:line="240" w:lineRule="auto"/>
              <w:rPr>
                <w:sz w:val="21"/>
                <w:szCs w:val="21"/>
              </w:rPr>
            </w:pPr>
          </w:p>
        </w:tc>
        <w:tc>
          <w:tcPr>
            <w:tcW w:w="1572" w:type="dxa"/>
            <w:gridSpan w:val="2"/>
            <w:tcBorders>
              <w:top w:val="nil"/>
              <w:left w:val="nil"/>
              <w:bottom w:val="nil"/>
            </w:tcBorders>
            <w:shd w:val="clear" w:color="auto" w:fill="F5F4F3"/>
          </w:tcPr>
          <w:p w14:paraId="232C2E1F" w14:textId="77777777" w:rsidR="004912C7" w:rsidRPr="00951CE6" w:rsidRDefault="004912C7" w:rsidP="00951CE6">
            <w:pPr>
              <w:widowControl w:val="0"/>
              <w:spacing w:after="0" w:line="240" w:lineRule="auto"/>
              <w:rPr>
                <w:sz w:val="21"/>
                <w:szCs w:val="21"/>
              </w:rPr>
            </w:pPr>
          </w:p>
        </w:tc>
        <w:tc>
          <w:tcPr>
            <w:tcW w:w="413" w:type="dxa"/>
            <w:shd w:val="clear" w:color="auto" w:fill="CEC8C5"/>
          </w:tcPr>
          <w:p w14:paraId="70F214A7"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p w14:paraId="120F501E" w14:textId="77777777" w:rsidR="004912C7" w:rsidRPr="00951CE6" w:rsidRDefault="004912C7" w:rsidP="00951CE6">
            <w:pPr>
              <w:widowControl w:val="0"/>
              <w:spacing w:after="0" w:line="240" w:lineRule="auto"/>
              <w:rPr>
                <w:sz w:val="21"/>
                <w:szCs w:val="21"/>
              </w:rPr>
            </w:pPr>
            <w:r w:rsidRPr="00951CE6">
              <w:rPr>
                <w:sz w:val="21"/>
                <w:szCs w:val="21"/>
              </w:rPr>
              <w:t>←</w:t>
            </w:r>
          </w:p>
        </w:tc>
        <w:tc>
          <w:tcPr>
            <w:tcW w:w="850" w:type="dxa"/>
            <w:gridSpan w:val="2"/>
            <w:shd w:val="clear" w:color="auto" w:fill="CEC8C5"/>
          </w:tcPr>
          <w:p w14:paraId="708155B4" w14:textId="77777777" w:rsidR="004912C7" w:rsidRPr="00951CE6" w:rsidRDefault="004912C7" w:rsidP="00951CE6">
            <w:pPr>
              <w:widowControl w:val="0"/>
              <w:spacing w:after="0" w:line="240" w:lineRule="auto"/>
              <w:jc w:val="center"/>
              <w:rPr>
                <w:sz w:val="21"/>
                <w:szCs w:val="21"/>
              </w:rPr>
            </w:pPr>
            <w:r w:rsidRPr="00951CE6">
              <w:rPr>
                <w:rFonts w:ascii="MS Gothic" w:eastAsia="MS Gothic" w:hAnsi="MS Gothic" w:cs="MS Gothic" w:hint="eastAsia"/>
                <w:sz w:val="21"/>
                <w:szCs w:val="21"/>
              </w:rPr>
              <w:t>☐</w:t>
            </w:r>
            <w:r w:rsidRPr="00951CE6">
              <w:rPr>
                <w:sz w:val="21"/>
                <w:szCs w:val="21"/>
              </w:rPr>
              <w:t xml:space="preserve"> </w:t>
            </w:r>
            <w:r w:rsidRPr="00951CE6">
              <w:rPr>
                <w:sz w:val="21"/>
                <w:szCs w:val="21"/>
                <w:vertAlign w:val="superscript"/>
              </w:rPr>
              <w:t>8</w:t>
            </w:r>
          </w:p>
        </w:tc>
        <w:tc>
          <w:tcPr>
            <w:tcW w:w="2977" w:type="dxa"/>
            <w:gridSpan w:val="5"/>
            <w:shd w:val="clear" w:color="auto" w:fill="CEC8C5"/>
          </w:tcPr>
          <w:p w14:paraId="2CC1CD2F" w14:textId="77777777" w:rsidR="004912C7" w:rsidRPr="00951CE6" w:rsidRDefault="004912C7" w:rsidP="00951CE6">
            <w:pPr>
              <w:widowControl w:val="0"/>
              <w:spacing w:after="0" w:line="240" w:lineRule="auto"/>
              <w:rPr>
                <w:sz w:val="21"/>
                <w:szCs w:val="21"/>
              </w:rPr>
            </w:pPr>
            <w:r w:rsidRPr="00951CE6">
              <w:rPr>
                <w:sz w:val="21"/>
                <w:szCs w:val="21"/>
              </w:rPr>
              <w:t>Bioabfall und Glas (≥ 5 %) b</w:t>
            </w:r>
            <w:r w:rsidRPr="00951CE6">
              <w:rPr>
                <w:sz w:val="21"/>
                <w:szCs w:val="21"/>
              </w:rPr>
              <w:t>e</w:t>
            </w:r>
            <w:r w:rsidRPr="00951CE6">
              <w:rPr>
                <w:sz w:val="21"/>
                <w:szCs w:val="21"/>
              </w:rPr>
              <w:t>einträchtigen oder verhindern die Vorbehandlung?</w:t>
            </w:r>
          </w:p>
        </w:tc>
        <w:tc>
          <w:tcPr>
            <w:tcW w:w="709" w:type="dxa"/>
            <w:gridSpan w:val="3"/>
            <w:shd w:val="clear" w:color="auto" w:fill="CEC8C5"/>
          </w:tcPr>
          <w:p w14:paraId="21E9420B" w14:textId="77777777" w:rsidR="004912C7" w:rsidRPr="00951CE6" w:rsidRDefault="004912C7" w:rsidP="00951CE6">
            <w:pPr>
              <w:widowControl w:val="0"/>
              <w:spacing w:after="0" w:line="240" w:lineRule="auto"/>
              <w:jc w:val="center"/>
              <w:rPr>
                <w:sz w:val="21"/>
                <w:szCs w:val="21"/>
              </w:rPr>
            </w:pPr>
            <w:r w:rsidRPr="00951CE6">
              <w:rPr>
                <w:rFonts w:ascii="MS Gothic" w:eastAsia="MS Gothic" w:hAnsi="MS Gothic" w:hint="eastAsia"/>
                <w:sz w:val="21"/>
                <w:szCs w:val="21"/>
              </w:rPr>
              <w:t>☐</w:t>
            </w:r>
          </w:p>
          <w:p w14:paraId="0C975BCB" w14:textId="77777777" w:rsidR="004912C7" w:rsidRPr="00951CE6" w:rsidRDefault="004912C7" w:rsidP="00951CE6">
            <w:pPr>
              <w:widowControl w:val="0"/>
              <w:spacing w:after="0" w:line="240" w:lineRule="auto"/>
              <w:jc w:val="center"/>
              <w:rPr>
                <w:sz w:val="21"/>
                <w:szCs w:val="21"/>
              </w:rPr>
            </w:pPr>
            <w:r w:rsidRPr="00951CE6">
              <w:rPr>
                <w:sz w:val="21"/>
                <w:szCs w:val="21"/>
              </w:rPr>
              <w:t>↓</w:t>
            </w:r>
          </w:p>
        </w:tc>
        <w:tc>
          <w:tcPr>
            <w:tcW w:w="850" w:type="dxa"/>
            <w:shd w:val="clear" w:color="auto" w:fill="CEC8C5"/>
          </w:tcPr>
          <w:p w14:paraId="25A92C47" w14:textId="77777777" w:rsidR="004912C7" w:rsidRPr="00951CE6" w:rsidRDefault="004912C7" w:rsidP="00951CE6">
            <w:pPr>
              <w:widowControl w:val="0"/>
              <w:spacing w:after="0" w:line="240" w:lineRule="auto"/>
              <w:jc w:val="center"/>
              <w:rPr>
                <w:sz w:val="21"/>
                <w:szCs w:val="21"/>
              </w:rPr>
            </w:pPr>
            <w:r w:rsidRPr="00951CE6">
              <w:rPr>
                <w:rFonts w:ascii="MS Gothic" w:eastAsia="MS Gothic" w:hAnsi="MS Gothic" w:hint="eastAsia"/>
                <w:sz w:val="21"/>
                <w:szCs w:val="21"/>
              </w:rPr>
              <w:t>☐</w:t>
            </w:r>
            <w:r w:rsidRPr="00951CE6">
              <w:rPr>
                <w:sz w:val="21"/>
                <w:szCs w:val="21"/>
              </w:rPr>
              <w:t xml:space="preserve"> </w:t>
            </w:r>
            <w:r w:rsidRPr="00951CE6">
              <w:rPr>
                <w:sz w:val="21"/>
                <w:szCs w:val="21"/>
                <w:vertAlign w:val="superscript"/>
              </w:rPr>
              <w:t>8</w:t>
            </w:r>
          </w:p>
        </w:tc>
      </w:tr>
      <w:tr w:rsidR="004912C7" w:rsidRPr="00951CE6" w14:paraId="5DFA0BAE" w14:textId="77777777" w:rsidTr="00AB0BD2">
        <w:trPr>
          <w:cantSplit/>
          <w:trHeight w:val="319"/>
        </w:trPr>
        <w:tc>
          <w:tcPr>
            <w:tcW w:w="4090" w:type="dxa"/>
            <w:gridSpan w:val="5"/>
            <w:tcBorders>
              <w:top w:val="nil"/>
            </w:tcBorders>
            <w:shd w:val="clear" w:color="auto" w:fill="F5F4F3"/>
          </w:tcPr>
          <w:p w14:paraId="352A2B79" w14:textId="77777777" w:rsidR="004912C7" w:rsidRPr="00951CE6" w:rsidRDefault="004912C7" w:rsidP="00951CE6">
            <w:pPr>
              <w:widowControl w:val="0"/>
              <w:spacing w:after="0" w:line="240" w:lineRule="auto"/>
              <w:rPr>
                <w:sz w:val="21"/>
                <w:szCs w:val="21"/>
              </w:rPr>
            </w:pPr>
          </w:p>
        </w:tc>
        <w:tc>
          <w:tcPr>
            <w:tcW w:w="5799" w:type="dxa"/>
            <w:gridSpan w:val="12"/>
          </w:tcPr>
          <w:p w14:paraId="2DD28571" w14:textId="77777777" w:rsidR="004912C7" w:rsidRPr="00951CE6" w:rsidRDefault="004912C7" w:rsidP="00951CE6">
            <w:pPr>
              <w:widowControl w:val="0"/>
              <w:spacing w:after="0" w:line="240" w:lineRule="auto"/>
              <w:rPr>
                <w:color w:val="A6A6A6"/>
                <w:sz w:val="21"/>
                <w:szCs w:val="21"/>
              </w:rPr>
            </w:pPr>
            <w:r w:rsidRPr="00951CE6">
              <w:rPr>
                <w:color w:val="A6A6A6"/>
                <w:sz w:val="21"/>
                <w:szCs w:val="21"/>
              </w:rPr>
              <w:t>Ggf. Angaben zum beauftragten Dritten (Beförderer):</w:t>
            </w:r>
          </w:p>
          <w:p w14:paraId="00561AA5" w14:textId="77777777" w:rsidR="004912C7" w:rsidRPr="00951CE6" w:rsidRDefault="004912C7" w:rsidP="00951CE6">
            <w:pPr>
              <w:widowControl w:val="0"/>
              <w:spacing w:after="0" w:line="240" w:lineRule="auto"/>
              <w:rPr>
                <w:color w:val="A6A6A6"/>
                <w:sz w:val="21"/>
                <w:szCs w:val="21"/>
              </w:rPr>
            </w:pPr>
          </w:p>
          <w:p w14:paraId="0248D036" w14:textId="77777777" w:rsidR="004912C7" w:rsidRPr="00951CE6" w:rsidRDefault="004912C7" w:rsidP="00951CE6">
            <w:pPr>
              <w:widowControl w:val="0"/>
              <w:spacing w:after="0" w:line="240" w:lineRule="auto"/>
              <w:rPr>
                <w:color w:val="A6A6A6"/>
                <w:sz w:val="21"/>
                <w:szCs w:val="21"/>
              </w:rPr>
            </w:pPr>
          </w:p>
          <w:p w14:paraId="3E6857CC" w14:textId="77777777" w:rsidR="004912C7" w:rsidRPr="00951CE6" w:rsidRDefault="004912C7" w:rsidP="00951CE6">
            <w:pPr>
              <w:widowControl w:val="0"/>
              <w:spacing w:after="0" w:line="240" w:lineRule="auto"/>
              <w:rPr>
                <w:color w:val="A6A6A6"/>
                <w:sz w:val="21"/>
                <w:szCs w:val="21"/>
              </w:rPr>
            </w:pPr>
          </w:p>
          <w:p w14:paraId="43FD0D75" w14:textId="77777777" w:rsidR="004912C7" w:rsidRPr="00951CE6" w:rsidRDefault="004912C7" w:rsidP="00951CE6">
            <w:pPr>
              <w:widowControl w:val="0"/>
              <w:spacing w:after="0" w:line="240" w:lineRule="auto"/>
              <w:rPr>
                <w:color w:val="A6A6A6"/>
                <w:sz w:val="21"/>
                <w:szCs w:val="21"/>
              </w:rPr>
            </w:pPr>
          </w:p>
        </w:tc>
      </w:tr>
      <w:tr w:rsidR="004912C7" w:rsidRPr="00951CE6" w14:paraId="11CFFF49" w14:textId="77777777" w:rsidTr="00951CE6">
        <w:trPr>
          <w:cantSplit/>
          <w:trHeight w:val="319"/>
        </w:trPr>
        <w:tc>
          <w:tcPr>
            <w:tcW w:w="4090" w:type="dxa"/>
            <w:gridSpan w:val="5"/>
          </w:tcPr>
          <w:p w14:paraId="5C9F0BAB" w14:textId="77777777" w:rsidR="004912C7" w:rsidRPr="00951CE6" w:rsidRDefault="004912C7" w:rsidP="00951CE6">
            <w:pPr>
              <w:pageBreakBefore/>
              <w:widowControl w:val="0"/>
              <w:spacing w:after="0" w:line="240" w:lineRule="auto"/>
              <w:rPr>
                <w:color w:val="A6A6A6"/>
                <w:sz w:val="21"/>
                <w:szCs w:val="21"/>
              </w:rPr>
            </w:pPr>
            <w:r w:rsidRPr="00951CE6">
              <w:rPr>
                <w:color w:val="A6A6A6"/>
                <w:sz w:val="21"/>
                <w:szCs w:val="21"/>
              </w:rPr>
              <w:lastRenderedPageBreak/>
              <w:t xml:space="preserve">Angaben </w:t>
            </w:r>
            <w:proofErr w:type="spellStart"/>
            <w:r w:rsidRPr="00951CE6">
              <w:rPr>
                <w:color w:val="A6A6A6"/>
                <w:sz w:val="21"/>
                <w:szCs w:val="21"/>
              </w:rPr>
              <w:t>örE</w:t>
            </w:r>
            <w:proofErr w:type="spellEnd"/>
            <w:r w:rsidRPr="00951CE6">
              <w:rPr>
                <w:color w:val="A6A6A6"/>
                <w:sz w:val="21"/>
                <w:szCs w:val="21"/>
              </w:rPr>
              <w:t xml:space="preserve"> / kommunales Unternehmen</w:t>
            </w:r>
          </w:p>
          <w:p w14:paraId="5C8F89D1" w14:textId="77777777" w:rsidR="004912C7" w:rsidRPr="00951CE6" w:rsidRDefault="004912C7" w:rsidP="00951CE6">
            <w:pPr>
              <w:pageBreakBefore/>
              <w:widowControl w:val="0"/>
              <w:spacing w:after="0" w:line="240" w:lineRule="auto"/>
              <w:rPr>
                <w:color w:val="A6A6A6"/>
                <w:sz w:val="21"/>
                <w:szCs w:val="21"/>
              </w:rPr>
            </w:pPr>
          </w:p>
          <w:p w14:paraId="09A709F2" w14:textId="77777777" w:rsidR="004912C7" w:rsidRPr="00951CE6" w:rsidRDefault="004912C7" w:rsidP="00951CE6">
            <w:pPr>
              <w:pageBreakBefore/>
              <w:widowControl w:val="0"/>
              <w:spacing w:after="0" w:line="240" w:lineRule="auto"/>
              <w:rPr>
                <w:color w:val="A6A6A6"/>
                <w:sz w:val="21"/>
                <w:szCs w:val="21"/>
              </w:rPr>
            </w:pPr>
          </w:p>
          <w:p w14:paraId="6835356B" w14:textId="77777777" w:rsidR="004912C7" w:rsidRPr="00951CE6" w:rsidRDefault="004912C7" w:rsidP="00951CE6">
            <w:pPr>
              <w:pageBreakBefore/>
              <w:widowControl w:val="0"/>
              <w:spacing w:after="0" w:line="240" w:lineRule="auto"/>
              <w:rPr>
                <w:color w:val="A6A6A6"/>
                <w:sz w:val="21"/>
                <w:szCs w:val="21"/>
              </w:rPr>
            </w:pPr>
          </w:p>
          <w:p w14:paraId="5C4F4607" w14:textId="77777777" w:rsidR="004912C7" w:rsidRPr="00951CE6" w:rsidRDefault="004912C7" w:rsidP="00951CE6">
            <w:pPr>
              <w:pageBreakBefore/>
              <w:widowControl w:val="0"/>
              <w:spacing w:after="0" w:line="240" w:lineRule="auto"/>
              <w:rPr>
                <w:color w:val="A6A6A6"/>
                <w:sz w:val="21"/>
                <w:szCs w:val="21"/>
              </w:rPr>
            </w:pPr>
          </w:p>
        </w:tc>
        <w:tc>
          <w:tcPr>
            <w:tcW w:w="4382" w:type="dxa"/>
            <w:gridSpan w:val="9"/>
          </w:tcPr>
          <w:p w14:paraId="683E538E" w14:textId="77777777" w:rsidR="004912C7" w:rsidRPr="00951CE6" w:rsidRDefault="004912C7" w:rsidP="00951CE6">
            <w:pPr>
              <w:pageBreakBefore/>
              <w:widowControl w:val="0"/>
              <w:spacing w:after="0" w:line="240" w:lineRule="auto"/>
              <w:rPr>
                <w:color w:val="A6A6A6"/>
                <w:sz w:val="21"/>
                <w:szCs w:val="21"/>
              </w:rPr>
            </w:pPr>
            <w:r w:rsidRPr="00951CE6">
              <w:rPr>
                <w:color w:val="A6A6A6"/>
                <w:sz w:val="21"/>
                <w:szCs w:val="21"/>
              </w:rPr>
              <w:t>Angaben zum Abfallerzeuger / -besitzer</w:t>
            </w:r>
          </w:p>
        </w:tc>
        <w:tc>
          <w:tcPr>
            <w:tcW w:w="1417" w:type="dxa"/>
            <w:gridSpan w:val="3"/>
          </w:tcPr>
          <w:p w14:paraId="3A1866B2" w14:textId="77777777" w:rsidR="004912C7" w:rsidRPr="00951CE6" w:rsidRDefault="004912C7" w:rsidP="00951CE6">
            <w:pPr>
              <w:pageBreakBefore/>
              <w:widowControl w:val="0"/>
              <w:spacing w:after="0" w:line="240" w:lineRule="auto"/>
              <w:rPr>
                <w:color w:val="A6A6A6"/>
                <w:sz w:val="21"/>
                <w:szCs w:val="21"/>
              </w:rPr>
            </w:pPr>
            <w:r w:rsidRPr="00951CE6">
              <w:rPr>
                <w:color w:val="A6A6A6"/>
                <w:sz w:val="21"/>
                <w:szCs w:val="21"/>
              </w:rPr>
              <w:t>Ort,</w:t>
            </w:r>
          </w:p>
          <w:p w14:paraId="55289B05" w14:textId="77777777" w:rsidR="004912C7" w:rsidRPr="00951CE6" w:rsidRDefault="004912C7" w:rsidP="00951CE6">
            <w:pPr>
              <w:pageBreakBefore/>
              <w:widowControl w:val="0"/>
              <w:spacing w:after="0" w:line="240" w:lineRule="auto"/>
              <w:rPr>
                <w:color w:val="A6A6A6"/>
                <w:sz w:val="21"/>
                <w:szCs w:val="21"/>
              </w:rPr>
            </w:pPr>
            <w:r w:rsidRPr="00951CE6">
              <w:rPr>
                <w:color w:val="A6A6A6"/>
                <w:sz w:val="21"/>
                <w:szCs w:val="21"/>
              </w:rPr>
              <w:t>Datum:</w:t>
            </w:r>
          </w:p>
        </w:tc>
      </w:tr>
      <w:tr w:rsidR="004912C7" w:rsidRPr="00951CE6" w14:paraId="4C6DC929" w14:textId="77777777" w:rsidTr="00E33EC2">
        <w:trPr>
          <w:cantSplit/>
          <w:trHeight w:val="319"/>
        </w:trPr>
        <w:tc>
          <w:tcPr>
            <w:tcW w:w="4090" w:type="dxa"/>
            <w:gridSpan w:val="5"/>
            <w:tcBorders>
              <w:top w:val="nil"/>
            </w:tcBorders>
          </w:tcPr>
          <w:p w14:paraId="73815FA5" w14:textId="77777777" w:rsidR="004912C7" w:rsidRPr="00951CE6" w:rsidRDefault="004912C7" w:rsidP="00951CE6">
            <w:pPr>
              <w:widowControl w:val="0"/>
              <w:spacing w:before="120" w:after="120" w:line="240" w:lineRule="auto"/>
              <w:rPr>
                <w:color w:val="A6A6A6"/>
                <w:sz w:val="21"/>
                <w:szCs w:val="21"/>
              </w:rPr>
            </w:pPr>
            <w:r w:rsidRPr="00951CE6">
              <w:rPr>
                <w:color w:val="A6A6A6"/>
                <w:sz w:val="21"/>
                <w:szCs w:val="21"/>
              </w:rPr>
              <w:t>Verantw.:</w:t>
            </w:r>
          </w:p>
        </w:tc>
        <w:tc>
          <w:tcPr>
            <w:tcW w:w="4382" w:type="dxa"/>
            <w:gridSpan w:val="9"/>
            <w:tcBorders>
              <w:bottom w:val="single" w:sz="24" w:space="0" w:color="auto"/>
            </w:tcBorders>
          </w:tcPr>
          <w:p w14:paraId="453F2BC3" w14:textId="77777777" w:rsidR="004912C7" w:rsidRPr="00951CE6" w:rsidRDefault="004912C7" w:rsidP="00951CE6">
            <w:pPr>
              <w:widowControl w:val="0"/>
              <w:spacing w:before="120" w:after="120" w:line="240" w:lineRule="auto"/>
              <w:rPr>
                <w:color w:val="A6A6A6"/>
                <w:sz w:val="21"/>
                <w:szCs w:val="21"/>
              </w:rPr>
            </w:pPr>
            <w:r w:rsidRPr="00951CE6">
              <w:rPr>
                <w:color w:val="A6A6A6"/>
                <w:sz w:val="21"/>
                <w:szCs w:val="21"/>
              </w:rPr>
              <w:t>Verantw.:</w:t>
            </w:r>
          </w:p>
        </w:tc>
        <w:tc>
          <w:tcPr>
            <w:tcW w:w="1417" w:type="dxa"/>
            <w:gridSpan w:val="3"/>
            <w:tcBorders>
              <w:bottom w:val="single" w:sz="24" w:space="0" w:color="auto"/>
            </w:tcBorders>
          </w:tcPr>
          <w:p w14:paraId="237EA432" w14:textId="278F08EE" w:rsidR="004912C7" w:rsidRPr="00951CE6" w:rsidRDefault="004912C7" w:rsidP="00951CE6">
            <w:pPr>
              <w:widowControl w:val="0"/>
              <w:spacing w:before="120" w:after="120" w:line="240" w:lineRule="auto"/>
              <w:rPr>
                <w:sz w:val="21"/>
                <w:szCs w:val="21"/>
              </w:rPr>
            </w:pPr>
            <w:r w:rsidRPr="00951CE6">
              <w:rPr>
                <w:sz w:val="21"/>
                <w:szCs w:val="21"/>
              </w:rPr>
              <w:t>Seite 2</w:t>
            </w:r>
            <w:r w:rsidR="007E64B2">
              <w:rPr>
                <w:sz w:val="21"/>
                <w:szCs w:val="21"/>
              </w:rPr>
              <w:t>/2</w:t>
            </w:r>
          </w:p>
        </w:tc>
      </w:tr>
      <w:tr w:rsidR="004912C7" w:rsidRPr="00951CE6" w14:paraId="005EA671" w14:textId="77777777" w:rsidTr="001A12DC">
        <w:trPr>
          <w:cantSplit/>
          <w:trHeight w:val="422"/>
        </w:trPr>
        <w:tc>
          <w:tcPr>
            <w:tcW w:w="4090" w:type="dxa"/>
            <w:gridSpan w:val="5"/>
            <w:vMerge w:val="restart"/>
            <w:tcBorders>
              <w:bottom w:val="single" w:sz="24" w:space="0" w:color="auto"/>
            </w:tcBorders>
            <w:shd w:val="clear" w:color="auto" w:fill="F5F4F3"/>
          </w:tcPr>
          <w:p w14:paraId="2ACB102C" w14:textId="77777777" w:rsidR="004912C7" w:rsidRPr="00951CE6" w:rsidRDefault="004912C7" w:rsidP="00951CE6">
            <w:pPr>
              <w:widowControl w:val="0"/>
              <w:spacing w:after="0" w:line="240" w:lineRule="auto"/>
              <w:rPr>
                <w:sz w:val="21"/>
                <w:szCs w:val="21"/>
              </w:rPr>
            </w:pPr>
            <w:r w:rsidRPr="00951CE6">
              <w:rPr>
                <w:sz w:val="21"/>
                <w:szCs w:val="21"/>
              </w:rPr>
              <w:t>S. 1</w:t>
            </w:r>
          </w:p>
          <w:p w14:paraId="4B383F80" w14:textId="77777777" w:rsidR="004912C7" w:rsidRPr="00951CE6" w:rsidRDefault="004912C7" w:rsidP="00951CE6">
            <w:pPr>
              <w:widowControl w:val="0"/>
              <w:spacing w:after="0" w:line="240" w:lineRule="auto"/>
              <w:rPr>
                <w:sz w:val="21"/>
                <w:szCs w:val="21"/>
              </w:rPr>
            </w:pPr>
            <w:r w:rsidRPr="00951CE6">
              <w:rPr>
                <w:sz w:val="21"/>
                <w:szCs w:val="21"/>
              </w:rPr>
              <w:t>↑</w:t>
            </w:r>
          </w:p>
          <w:p w14:paraId="47E8F155" w14:textId="4604E03C" w:rsidR="004912C7" w:rsidRPr="00951CE6" w:rsidRDefault="004912C7" w:rsidP="006F708F">
            <w:pPr>
              <w:widowControl w:val="0"/>
              <w:spacing w:before="120" w:after="120" w:line="240" w:lineRule="auto"/>
              <w:jc w:val="center"/>
              <w:rPr>
                <w:b/>
                <w:sz w:val="21"/>
                <w:szCs w:val="21"/>
              </w:rPr>
            </w:pPr>
            <w:r w:rsidRPr="00951CE6">
              <w:rPr>
                <w:b/>
                <w:color w:val="A6A6A6"/>
                <w:sz w:val="21"/>
                <w:szCs w:val="21"/>
              </w:rPr>
              <w:t xml:space="preserve">Restabfall </w:t>
            </w:r>
            <w:bookmarkStart w:id="0" w:name="_GoBack"/>
            <w:bookmarkEnd w:id="0"/>
          </w:p>
        </w:tc>
        <w:tc>
          <w:tcPr>
            <w:tcW w:w="5799" w:type="dxa"/>
            <w:gridSpan w:val="12"/>
            <w:tcBorders>
              <w:top w:val="single" w:sz="24" w:space="0" w:color="auto"/>
              <w:bottom w:val="single" w:sz="8" w:space="0" w:color="000000" w:themeColor="text1"/>
            </w:tcBorders>
            <w:shd w:val="clear" w:color="auto" w:fill="CEC8C5"/>
          </w:tcPr>
          <w:p w14:paraId="4E7F2FEE" w14:textId="77777777" w:rsidR="004912C7" w:rsidRPr="00951CE6" w:rsidRDefault="004912C7" w:rsidP="00951CE6">
            <w:pPr>
              <w:widowControl w:val="0"/>
              <w:spacing w:before="120" w:after="120" w:line="240" w:lineRule="auto"/>
              <w:jc w:val="center"/>
              <w:rPr>
                <w:sz w:val="21"/>
                <w:szCs w:val="21"/>
              </w:rPr>
            </w:pPr>
            <w:r w:rsidRPr="00951CE6">
              <w:rPr>
                <w:b/>
              </w:rPr>
              <w:t xml:space="preserve">Gemisch nach § 4 </w:t>
            </w:r>
            <w:proofErr w:type="spellStart"/>
            <w:r w:rsidRPr="00951CE6">
              <w:rPr>
                <w:b/>
              </w:rPr>
              <w:t>GewAbfV</w:t>
            </w:r>
            <w:proofErr w:type="spellEnd"/>
            <w:r w:rsidRPr="00951CE6">
              <w:rPr>
                <w:b/>
              </w:rPr>
              <w:t xml:space="preserve"> </w:t>
            </w:r>
            <w:r w:rsidRPr="00951CE6">
              <w:rPr>
                <w:b/>
                <w:vertAlign w:val="superscript"/>
              </w:rPr>
              <w:t>1</w:t>
            </w:r>
          </w:p>
        </w:tc>
      </w:tr>
      <w:tr w:rsidR="004912C7" w:rsidRPr="00951CE6" w14:paraId="40E35E80" w14:textId="77777777" w:rsidTr="001A12DC">
        <w:trPr>
          <w:cantSplit/>
          <w:trHeight w:val="269"/>
        </w:trPr>
        <w:tc>
          <w:tcPr>
            <w:tcW w:w="4090" w:type="dxa"/>
            <w:gridSpan w:val="5"/>
            <w:vMerge/>
            <w:tcBorders>
              <w:bottom w:val="nil"/>
            </w:tcBorders>
            <w:shd w:val="clear" w:color="auto" w:fill="F5F4F3"/>
          </w:tcPr>
          <w:p w14:paraId="4A23DC85" w14:textId="77777777" w:rsidR="004912C7" w:rsidRPr="00951CE6" w:rsidRDefault="004912C7" w:rsidP="00951CE6">
            <w:pPr>
              <w:widowControl w:val="0"/>
              <w:spacing w:after="0" w:line="240" w:lineRule="auto"/>
              <w:jc w:val="center"/>
              <w:rPr>
                <w:sz w:val="21"/>
                <w:szCs w:val="21"/>
              </w:rPr>
            </w:pPr>
          </w:p>
        </w:tc>
        <w:tc>
          <w:tcPr>
            <w:tcW w:w="413" w:type="dxa"/>
            <w:tcBorders>
              <w:top w:val="single" w:sz="8" w:space="0" w:color="000000" w:themeColor="text1"/>
            </w:tcBorders>
            <w:shd w:val="clear" w:color="auto" w:fill="CEC8C5"/>
          </w:tcPr>
          <w:p w14:paraId="5CCFBF3F" w14:textId="77777777" w:rsidR="004912C7" w:rsidRPr="00951CE6" w:rsidRDefault="004912C7" w:rsidP="00951CE6">
            <w:pPr>
              <w:widowControl w:val="0"/>
              <w:spacing w:after="0" w:line="240" w:lineRule="auto"/>
              <w:rPr>
                <w:b/>
                <w:sz w:val="21"/>
                <w:szCs w:val="21"/>
              </w:rPr>
            </w:pPr>
            <w:r w:rsidRPr="00951CE6">
              <w:rPr>
                <w:b/>
                <w:sz w:val="21"/>
                <w:szCs w:val="21"/>
              </w:rPr>
              <w:t>Ja</w:t>
            </w:r>
          </w:p>
        </w:tc>
        <w:tc>
          <w:tcPr>
            <w:tcW w:w="850" w:type="dxa"/>
            <w:gridSpan w:val="2"/>
            <w:tcBorders>
              <w:top w:val="single" w:sz="8" w:space="0" w:color="000000" w:themeColor="text1"/>
            </w:tcBorders>
            <w:shd w:val="clear" w:color="auto" w:fill="CEC8C5"/>
          </w:tcPr>
          <w:p w14:paraId="28E8AF73" w14:textId="77777777" w:rsidR="004912C7" w:rsidRPr="00951CE6" w:rsidRDefault="004912C7" w:rsidP="00951CE6">
            <w:pPr>
              <w:widowControl w:val="0"/>
              <w:spacing w:after="0" w:line="240" w:lineRule="auto"/>
              <w:rPr>
                <w:b/>
                <w:sz w:val="21"/>
                <w:szCs w:val="21"/>
              </w:rPr>
            </w:pPr>
            <w:r w:rsidRPr="00951CE6">
              <w:rPr>
                <w:b/>
                <w:sz w:val="21"/>
                <w:szCs w:val="21"/>
              </w:rPr>
              <w:t>Dok</w:t>
            </w:r>
            <w:r w:rsidRPr="00951CE6">
              <w:rPr>
                <w:b/>
                <w:sz w:val="21"/>
                <w:szCs w:val="21"/>
              </w:rPr>
              <w:t>u</w:t>
            </w:r>
            <w:r w:rsidRPr="00951CE6">
              <w:rPr>
                <w:b/>
                <w:sz w:val="21"/>
                <w:szCs w:val="21"/>
              </w:rPr>
              <w:t>me</w:t>
            </w:r>
            <w:r w:rsidRPr="00951CE6">
              <w:rPr>
                <w:b/>
                <w:sz w:val="21"/>
                <w:szCs w:val="21"/>
              </w:rPr>
              <w:t>n</w:t>
            </w:r>
            <w:r w:rsidRPr="00951CE6">
              <w:rPr>
                <w:b/>
                <w:sz w:val="21"/>
                <w:szCs w:val="21"/>
              </w:rPr>
              <w:t>tation  vo</w:t>
            </w:r>
            <w:r w:rsidRPr="00951CE6">
              <w:rPr>
                <w:b/>
                <w:sz w:val="21"/>
                <w:szCs w:val="21"/>
              </w:rPr>
              <w:t>r</w:t>
            </w:r>
            <w:r w:rsidRPr="00951CE6">
              <w:rPr>
                <w:b/>
                <w:sz w:val="21"/>
                <w:szCs w:val="21"/>
              </w:rPr>
              <w:t>han</w:t>
            </w:r>
            <w:r>
              <w:rPr>
                <w:b/>
                <w:sz w:val="21"/>
                <w:szCs w:val="21"/>
              </w:rPr>
              <w:softHyphen/>
            </w:r>
            <w:r w:rsidRPr="00951CE6">
              <w:rPr>
                <w:b/>
                <w:sz w:val="21"/>
                <w:szCs w:val="21"/>
              </w:rPr>
              <w:t>den?</w:t>
            </w:r>
          </w:p>
        </w:tc>
        <w:tc>
          <w:tcPr>
            <w:tcW w:w="2977" w:type="dxa"/>
            <w:gridSpan w:val="5"/>
            <w:tcBorders>
              <w:top w:val="single" w:sz="8" w:space="0" w:color="000000" w:themeColor="text1"/>
            </w:tcBorders>
            <w:shd w:val="clear" w:color="auto" w:fill="CEC8C5"/>
          </w:tcPr>
          <w:p w14:paraId="019FA746" w14:textId="77777777" w:rsidR="004912C7" w:rsidRPr="00951CE6" w:rsidRDefault="004912C7" w:rsidP="00951CE6">
            <w:pPr>
              <w:widowControl w:val="0"/>
              <w:spacing w:after="0" w:line="240" w:lineRule="auto"/>
              <w:jc w:val="center"/>
              <w:rPr>
                <w:b/>
                <w:sz w:val="21"/>
                <w:szCs w:val="21"/>
              </w:rPr>
            </w:pPr>
            <w:r w:rsidRPr="00951CE6">
              <w:rPr>
                <w:b/>
                <w:sz w:val="21"/>
                <w:szCs w:val="21"/>
              </w:rPr>
              <w:t>Kriterium</w:t>
            </w:r>
          </w:p>
        </w:tc>
        <w:tc>
          <w:tcPr>
            <w:tcW w:w="709" w:type="dxa"/>
            <w:gridSpan w:val="3"/>
            <w:tcBorders>
              <w:top w:val="single" w:sz="8" w:space="0" w:color="000000" w:themeColor="text1"/>
            </w:tcBorders>
            <w:shd w:val="clear" w:color="auto" w:fill="CEC8C5"/>
          </w:tcPr>
          <w:p w14:paraId="64E0C965" w14:textId="77777777" w:rsidR="004912C7" w:rsidRPr="00951CE6" w:rsidRDefault="004912C7" w:rsidP="008F0246">
            <w:pPr>
              <w:widowControl w:val="0"/>
              <w:spacing w:after="0" w:line="240" w:lineRule="auto"/>
              <w:jc w:val="center"/>
              <w:rPr>
                <w:b/>
                <w:sz w:val="21"/>
                <w:szCs w:val="21"/>
              </w:rPr>
            </w:pPr>
            <w:r w:rsidRPr="00951CE6">
              <w:rPr>
                <w:b/>
                <w:sz w:val="21"/>
                <w:szCs w:val="21"/>
              </w:rPr>
              <w:t>Nein</w:t>
            </w:r>
          </w:p>
        </w:tc>
        <w:tc>
          <w:tcPr>
            <w:tcW w:w="850" w:type="dxa"/>
            <w:tcBorders>
              <w:top w:val="single" w:sz="8" w:space="0" w:color="000000" w:themeColor="text1"/>
            </w:tcBorders>
            <w:shd w:val="clear" w:color="auto" w:fill="CEC8C5"/>
          </w:tcPr>
          <w:p w14:paraId="1E9B24E6" w14:textId="77777777" w:rsidR="004912C7" w:rsidRPr="00951CE6" w:rsidRDefault="004912C7" w:rsidP="00951CE6">
            <w:pPr>
              <w:widowControl w:val="0"/>
              <w:spacing w:after="0" w:line="240" w:lineRule="auto"/>
              <w:rPr>
                <w:b/>
                <w:sz w:val="21"/>
                <w:szCs w:val="21"/>
              </w:rPr>
            </w:pPr>
            <w:r w:rsidRPr="00951CE6">
              <w:rPr>
                <w:b/>
                <w:sz w:val="21"/>
                <w:szCs w:val="21"/>
              </w:rPr>
              <w:t>Dok</w:t>
            </w:r>
            <w:r w:rsidRPr="00951CE6">
              <w:rPr>
                <w:b/>
                <w:sz w:val="21"/>
                <w:szCs w:val="21"/>
              </w:rPr>
              <w:t>u</w:t>
            </w:r>
            <w:r w:rsidRPr="00951CE6">
              <w:rPr>
                <w:b/>
                <w:sz w:val="21"/>
                <w:szCs w:val="21"/>
              </w:rPr>
              <w:t>me</w:t>
            </w:r>
            <w:r w:rsidRPr="00951CE6">
              <w:rPr>
                <w:b/>
                <w:sz w:val="21"/>
                <w:szCs w:val="21"/>
              </w:rPr>
              <w:t>n</w:t>
            </w:r>
            <w:r w:rsidRPr="00951CE6">
              <w:rPr>
                <w:b/>
                <w:sz w:val="21"/>
                <w:szCs w:val="21"/>
              </w:rPr>
              <w:t>tation vo</w:t>
            </w:r>
            <w:r w:rsidRPr="00951CE6">
              <w:rPr>
                <w:b/>
                <w:sz w:val="21"/>
                <w:szCs w:val="21"/>
              </w:rPr>
              <w:t>r</w:t>
            </w:r>
            <w:r w:rsidRPr="00951CE6">
              <w:rPr>
                <w:b/>
                <w:sz w:val="21"/>
                <w:szCs w:val="21"/>
              </w:rPr>
              <w:t>han</w:t>
            </w:r>
            <w:r>
              <w:rPr>
                <w:b/>
                <w:sz w:val="21"/>
                <w:szCs w:val="21"/>
              </w:rPr>
              <w:softHyphen/>
            </w:r>
            <w:r w:rsidRPr="00951CE6">
              <w:rPr>
                <w:b/>
                <w:sz w:val="21"/>
                <w:szCs w:val="21"/>
              </w:rPr>
              <w:t>den?</w:t>
            </w:r>
          </w:p>
        </w:tc>
      </w:tr>
      <w:tr w:rsidR="004912C7" w:rsidRPr="00951CE6" w14:paraId="165A1409" w14:textId="77777777" w:rsidTr="001A12DC">
        <w:trPr>
          <w:cantSplit/>
          <w:trHeight w:val="269"/>
        </w:trPr>
        <w:tc>
          <w:tcPr>
            <w:tcW w:w="674" w:type="dxa"/>
            <w:tcBorders>
              <w:top w:val="nil"/>
              <w:bottom w:val="nil"/>
            </w:tcBorders>
            <w:shd w:val="clear" w:color="auto" w:fill="F5F4F3"/>
          </w:tcPr>
          <w:p w14:paraId="6DAD3142" w14:textId="77777777" w:rsidR="004912C7" w:rsidRPr="00951CE6" w:rsidRDefault="004912C7" w:rsidP="00951CE6">
            <w:pPr>
              <w:widowControl w:val="0"/>
              <w:spacing w:after="0" w:line="240" w:lineRule="auto"/>
              <w:jc w:val="center"/>
              <w:rPr>
                <w:sz w:val="21"/>
                <w:szCs w:val="21"/>
              </w:rPr>
            </w:pPr>
            <w:r w:rsidRPr="00951CE6">
              <w:rPr>
                <w:sz w:val="21"/>
                <w:szCs w:val="21"/>
              </w:rPr>
              <w:t>↑</w:t>
            </w:r>
          </w:p>
          <w:p w14:paraId="2847AC3C" w14:textId="77777777" w:rsidR="004912C7" w:rsidRPr="00951CE6" w:rsidRDefault="004912C7" w:rsidP="00951CE6">
            <w:pPr>
              <w:widowControl w:val="0"/>
              <w:spacing w:after="0" w:line="240" w:lineRule="auto"/>
              <w:rPr>
                <w:sz w:val="21"/>
                <w:szCs w:val="21"/>
              </w:rPr>
            </w:pPr>
          </w:p>
        </w:tc>
        <w:tc>
          <w:tcPr>
            <w:tcW w:w="3416" w:type="dxa"/>
            <w:gridSpan w:val="4"/>
            <w:vMerge w:val="restart"/>
            <w:shd w:val="clear" w:color="auto" w:fill="E9F3FC"/>
            <w:vAlign w:val="bottom"/>
          </w:tcPr>
          <w:p w14:paraId="60A74BFE" w14:textId="77777777" w:rsidR="004912C7" w:rsidRPr="00951CE6" w:rsidRDefault="004912C7" w:rsidP="00951CE6">
            <w:pPr>
              <w:widowControl w:val="0"/>
              <w:spacing w:after="0" w:line="240" w:lineRule="auto"/>
              <w:rPr>
                <w:sz w:val="21"/>
                <w:szCs w:val="21"/>
              </w:rPr>
            </w:pPr>
            <w:r w:rsidRPr="00951CE6">
              <w:rPr>
                <w:sz w:val="21"/>
                <w:szCs w:val="21"/>
              </w:rPr>
              <w:t xml:space="preserve">← </w:t>
            </w:r>
            <w:r w:rsidRPr="00951CE6">
              <w:rPr>
                <w:rFonts w:ascii="MS Gothic" w:eastAsia="MS Gothic" w:hAnsi="MS Gothic" w:cs="MS Gothic" w:hint="eastAsia"/>
                <w:sz w:val="21"/>
                <w:szCs w:val="21"/>
              </w:rPr>
              <w:t>☐</w:t>
            </w:r>
            <w:r w:rsidRPr="00951CE6">
              <w:rPr>
                <w:sz w:val="21"/>
                <w:szCs w:val="21"/>
              </w:rPr>
              <w:t xml:space="preserve"> Ja </w:t>
            </w:r>
          </w:p>
          <w:p w14:paraId="0D1B3315" w14:textId="77777777" w:rsidR="004912C7" w:rsidRPr="00BA2DDA" w:rsidRDefault="004912C7" w:rsidP="00951CE6">
            <w:pPr>
              <w:widowControl w:val="0"/>
              <w:spacing w:after="0" w:line="240" w:lineRule="auto"/>
              <w:rPr>
                <w:sz w:val="16"/>
                <w:szCs w:val="16"/>
              </w:rPr>
            </w:pPr>
          </w:p>
          <w:p w14:paraId="74930523" w14:textId="77777777" w:rsidR="00BA2DDA" w:rsidRPr="00951CE6" w:rsidRDefault="00BA2DDA" w:rsidP="00951CE6">
            <w:pPr>
              <w:widowControl w:val="0"/>
              <w:spacing w:after="0" w:line="240" w:lineRule="auto"/>
              <w:rPr>
                <w:sz w:val="21"/>
                <w:szCs w:val="21"/>
              </w:rPr>
            </w:pPr>
          </w:p>
          <w:p w14:paraId="67835E01" w14:textId="77777777" w:rsidR="004912C7" w:rsidRPr="00951CE6" w:rsidRDefault="004912C7" w:rsidP="00951CE6">
            <w:pPr>
              <w:widowControl w:val="0"/>
              <w:spacing w:after="0" w:line="240" w:lineRule="auto"/>
              <w:rPr>
                <w:sz w:val="21"/>
                <w:szCs w:val="21"/>
              </w:rPr>
            </w:pPr>
          </w:p>
          <w:p w14:paraId="35BA411A" w14:textId="77777777" w:rsidR="004912C7" w:rsidRPr="00951CE6" w:rsidRDefault="004912C7" w:rsidP="00951CE6">
            <w:pPr>
              <w:widowControl w:val="0"/>
              <w:spacing w:after="0" w:line="240" w:lineRule="auto"/>
              <w:ind w:left="227"/>
              <w:rPr>
                <w:sz w:val="21"/>
                <w:szCs w:val="21"/>
              </w:rPr>
            </w:pPr>
            <w:r w:rsidRPr="00951CE6">
              <w:rPr>
                <w:rFonts w:ascii="MS Gothic" w:eastAsia="MS Gothic" w:hAnsi="MS Gothic" w:cs="MS Gothic" w:hint="eastAsia"/>
                <w:sz w:val="21"/>
                <w:szCs w:val="21"/>
              </w:rPr>
              <w:t>☐</w:t>
            </w:r>
            <w:r w:rsidRPr="00951CE6">
              <w:rPr>
                <w:sz w:val="21"/>
                <w:szCs w:val="21"/>
              </w:rPr>
              <w:t xml:space="preserve"> Dokumentation vorhanden?</w:t>
            </w:r>
          </w:p>
          <w:p w14:paraId="45605C22" w14:textId="77777777" w:rsidR="004912C7" w:rsidRPr="00951CE6" w:rsidRDefault="004912C7" w:rsidP="00951CE6">
            <w:pPr>
              <w:widowControl w:val="0"/>
              <w:spacing w:after="0" w:line="240" w:lineRule="auto"/>
              <w:rPr>
                <w:sz w:val="21"/>
                <w:szCs w:val="21"/>
              </w:rPr>
            </w:pPr>
          </w:p>
          <w:p w14:paraId="5D891368" w14:textId="77777777" w:rsidR="004912C7" w:rsidRPr="00951CE6" w:rsidRDefault="004912C7" w:rsidP="00951CE6">
            <w:pPr>
              <w:widowControl w:val="0"/>
              <w:spacing w:after="0" w:line="240" w:lineRule="auto"/>
              <w:rPr>
                <w:sz w:val="21"/>
                <w:szCs w:val="21"/>
              </w:rPr>
            </w:pPr>
          </w:p>
          <w:p w14:paraId="6EBA709E" w14:textId="77777777" w:rsidR="004912C7" w:rsidRPr="00951CE6" w:rsidRDefault="004912C7" w:rsidP="00951CE6">
            <w:pPr>
              <w:widowControl w:val="0"/>
              <w:spacing w:after="0" w:line="240" w:lineRule="auto"/>
              <w:rPr>
                <w:sz w:val="21"/>
                <w:szCs w:val="21"/>
              </w:rPr>
            </w:pPr>
          </w:p>
          <w:p w14:paraId="017F5690" w14:textId="77777777" w:rsidR="004912C7" w:rsidRPr="00951CE6" w:rsidRDefault="004912C7" w:rsidP="00951CE6">
            <w:pPr>
              <w:widowControl w:val="0"/>
              <w:spacing w:after="0" w:line="240" w:lineRule="auto"/>
              <w:rPr>
                <w:sz w:val="21"/>
                <w:szCs w:val="21"/>
              </w:rPr>
            </w:pPr>
          </w:p>
          <w:p w14:paraId="0D287ADA" w14:textId="15F7B842" w:rsidR="004912C7" w:rsidRPr="00951CE6" w:rsidRDefault="004912C7" w:rsidP="00951CE6">
            <w:pPr>
              <w:widowControl w:val="0"/>
              <w:spacing w:after="0" w:line="240" w:lineRule="auto"/>
              <w:rPr>
                <w:sz w:val="21"/>
                <w:szCs w:val="21"/>
              </w:rPr>
            </w:pPr>
            <w:r w:rsidRPr="00951CE6">
              <w:rPr>
                <w:sz w:val="21"/>
                <w:szCs w:val="21"/>
              </w:rPr>
              <w:t xml:space="preserve">Bioabfälle, Glas, Metalle und </w:t>
            </w:r>
            <w:r w:rsidRPr="00951CE6">
              <w:rPr>
                <w:sz w:val="21"/>
                <w:szCs w:val="21"/>
              </w:rPr>
              <w:br/>
            </w:r>
            <w:r>
              <w:rPr>
                <w:sz w:val="21"/>
                <w:szCs w:val="21"/>
              </w:rPr>
              <w:t>m</w:t>
            </w:r>
            <w:r w:rsidRPr="00951CE6">
              <w:rPr>
                <w:sz w:val="21"/>
                <w:szCs w:val="21"/>
              </w:rPr>
              <w:t xml:space="preserve">ineralische Abfälle (≥ 5 %) </w:t>
            </w:r>
            <w:r w:rsidR="007E64B2">
              <w:rPr>
                <w:sz w:val="21"/>
                <w:szCs w:val="21"/>
              </w:rPr>
              <w:br/>
            </w:r>
            <w:r w:rsidRPr="00951CE6">
              <w:rPr>
                <w:sz w:val="21"/>
                <w:szCs w:val="21"/>
              </w:rPr>
              <w:t xml:space="preserve">beeinträchtigen oder verhindern </w:t>
            </w:r>
            <w:r w:rsidR="007E64B2">
              <w:rPr>
                <w:sz w:val="21"/>
                <w:szCs w:val="21"/>
              </w:rPr>
              <w:br/>
            </w:r>
            <w:r w:rsidRPr="00951CE6">
              <w:rPr>
                <w:sz w:val="21"/>
                <w:szCs w:val="21"/>
              </w:rPr>
              <w:t xml:space="preserve">die energetische Verwertung? </w:t>
            </w:r>
            <w:r w:rsidR="00D1265C">
              <w:rPr>
                <w:sz w:val="21"/>
                <w:szCs w:val="21"/>
                <w:vertAlign w:val="superscript"/>
              </w:rPr>
              <w:t>15</w:t>
            </w:r>
          </w:p>
          <w:p w14:paraId="64FDBAEF" w14:textId="77777777" w:rsidR="004912C7" w:rsidRPr="00951CE6" w:rsidRDefault="004912C7" w:rsidP="00951CE6">
            <w:pPr>
              <w:widowControl w:val="0"/>
              <w:spacing w:after="0" w:line="240" w:lineRule="auto"/>
              <w:rPr>
                <w:sz w:val="21"/>
                <w:szCs w:val="21"/>
              </w:rPr>
            </w:pPr>
          </w:p>
          <w:p w14:paraId="74F961F0" w14:textId="77777777" w:rsidR="004912C7" w:rsidRPr="00951CE6" w:rsidRDefault="004912C7" w:rsidP="00951CE6">
            <w:pPr>
              <w:widowControl w:val="0"/>
              <w:spacing w:after="0" w:line="240" w:lineRule="auto"/>
              <w:rPr>
                <w:sz w:val="21"/>
                <w:szCs w:val="21"/>
              </w:rPr>
            </w:pPr>
          </w:p>
          <w:p w14:paraId="1E2F2721" w14:textId="77777777" w:rsidR="004912C7" w:rsidRDefault="004912C7" w:rsidP="00951CE6">
            <w:pPr>
              <w:widowControl w:val="0"/>
              <w:spacing w:after="0" w:line="240" w:lineRule="auto"/>
              <w:rPr>
                <w:sz w:val="21"/>
                <w:szCs w:val="21"/>
              </w:rPr>
            </w:pPr>
          </w:p>
          <w:p w14:paraId="0C4E0FFF" w14:textId="77777777" w:rsidR="00BA2DDA" w:rsidRPr="00951CE6" w:rsidRDefault="00BA2DDA" w:rsidP="00951CE6">
            <w:pPr>
              <w:widowControl w:val="0"/>
              <w:spacing w:after="0" w:line="240" w:lineRule="auto"/>
              <w:rPr>
                <w:sz w:val="21"/>
                <w:szCs w:val="21"/>
              </w:rPr>
            </w:pPr>
          </w:p>
          <w:p w14:paraId="11FCE90B" w14:textId="77777777" w:rsidR="004912C7" w:rsidRPr="00951CE6" w:rsidRDefault="004912C7" w:rsidP="00951CE6">
            <w:pPr>
              <w:widowControl w:val="0"/>
              <w:spacing w:after="0" w:line="240" w:lineRule="auto"/>
              <w:rPr>
                <w:sz w:val="21"/>
                <w:szCs w:val="21"/>
              </w:rPr>
            </w:pPr>
          </w:p>
          <w:p w14:paraId="2E850C7C" w14:textId="77777777" w:rsidR="004912C7" w:rsidRPr="00951CE6" w:rsidRDefault="004912C7" w:rsidP="00951CE6">
            <w:pPr>
              <w:widowControl w:val="0"/>
              <w:spacing w:after="0" w:line="240" w:lineRule="auto"/>
              <w:ind w:left="227"/>
              <w:rPr>
                <w:sz w:val="21"/>
                <w:szCs w:val="21"/>
              </w:rPr>
            </w:pPr>
            <w:r w:rsidRPr="00951CE6">
              <w:rPr>
                <w:rFonts w:ascii="MS Gothic" w:eastAsia="MS Gothic" w:hAnsi="MS Gothic" w:hint="eastAsia"/>
                <w:sz w:val="21"/>
                <w:szCs w:val="21"/>
              </w:rPr>
              <w:t>☐</w:t>
            </w:r>
            <w:r w:rsidRPr="00951CE6">
              <w:rPr>
                <w:sz w:val="21"/>
                <w:szCs w:val="21"/>
              </w:rPr>
              <w:t xml:space="preserve"> Dokumentation vorhanden? </w:t>
            </w:r>
          </w:p>
          <w:p w14:paraId="57C3791D" w14:textId="77777777" w:rsidR="001A12DC" w:rsidRPr="00951CE6" w:rsidRDefault="001A12DC" w:rsidP="00951CE6">
            <w:pPr>
              <w:widowControl w:val="0"/>
              <w:spacing w:after="0" w:line="240" w:lineRule="auto"/>
              <w:rPr>
                <w:sz w:val="21"/>
                <w:szCs w:val="21"/>
              </w:rPr>
            </w:pPr>
          </w:p>
          <w:p w14:paraId="52D6086E" w14:textId="77777777" w:rsidR="004912C7" w:rsidRPr="00951CE6" w:rsidRDefault="004912C7" w:rsidP="00BA2DDA">
            <w:pPr>
              <w:widowControl w:val="0"/>
              <w:spacing w:after="0" w:line="460" w:lineRule="exact"/>
              <w:rPr>
                <w:sz w:val="21"/>
                <w:szCs w:val="21"/>
              </w:rPr>
            </w:pPr>
          </w:p>
          <w:p w14:paraId="034EE240" w14:textId="77777777" w:rsidR="004912C7" w:rsidRPr="00BA2DDA" w:rsidRDefault="004912C7" w:rsidP="00951CE6">
            <w:pPr>
              <w:widowControl w:val="0"/>
              <w:spacing w:after="0" w:line="240" w:lineRule="auto"/>
              <w:jc w:val="right"/>
              <w:rPr>
                <w:b/>
                <w:sz w:val="21"/>
                <w:szCs w:val="21"/>
              </w:rPr>
            </w:pPr>
            <w:r w:rsidRPr="00951CE6">
              <w:rPr>
                <w:rFonts w:ascii="MS Gothic" w:eastAsia="MS Gothic" w:hAnsi="MS Gothic" w:hint="eastAsia"/>
                <w:sz w:val="21"/>
                <w:szCs w:val="21"/>
              </w:rPr>
              <w:t>☐</w:t>
            </w:r>
            <w:r w:rsidRPr="00951CE6">
              <w:rPr>
                <w:sz w:val="21"/>
                <w:szCs w:val="21"/>
              </w:rPr>
              <w:t xml:space="preserve"> Nein →</w:t>
            </w:r>
          </w:p>
          <w:p w14:paraId="780E51E1" w14:textId="77777777" w:rsidR="001A12DC" w:rsidRPr="00BA2DDA" w:rsidRDefault="001A12DC" w:rsidP="00951CE6">
            <w:pPr>
              <w:widowControl w:val="0"/>
              <w:spacing w:after="0" w:line="240" w:lineRule="auto"/>
              <w:jc w:val="right"/>
              <w:rPr>
                <w:sz w:val="13"/>
                <w:szCs w:val="13"/>
              </w:rPr>
            </w:pPr>
          </w:p>
        </w:tc>
        <w:tc>
          <w:tcPr>
            <w:tcW w:w="413" w:type="dxa"/>
            <w:vMerge w:val="restart"/>
            <w:shd w:val="clear" w:color="auto" w:fill="CEC8C5"/>
          </w:tcPr>
          <w:p w14:paraId="5868107C"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p w14:paraId="2B4D46AE" w14:textId="77777777" w:rsidR="003D6522" w:rsidRDefault="003D6522" w:rsidP="00951CE6">
            <w:pPr>
              <w:widowControl w:val="0"/>
              <w:spacing w:after="0" w:line="240" w:lineRule="auto"/>
              <w:rPr>
                <w:sz w:val="21"/>
                <w:szCs w:val="21"/>
              </w:rPr>
            </w:pPr>
            <w:r w:rsidRPr="00951CE6">
              <w:rPr>
                <w:sz w:val="21"/>
                <w:szCs w:val="21"/>
              </w:rPr>
              <w:t>↑</w:t>
            </w:r>
          </w:p>
          <w:p w14:paraId="4E9D4EB0" w14:textId="77777777" w:rsidR="004912C7" w:rsidRPr="00951CE6" w:rsidRDefault="004912C7" w:rsidP="00951CE6">
            <w:pPr>
              <w:widowControl w:val="0"/>
              <w:spacing w:after="0" w:line="240" w:lineRule="auto"/>
              <w:rPr>
                <w:sz w:val="21"/>
                <w:szCs w:val="21"/>
              </w:rPr>
            </w:pPr>
            <w:r w:rsidRPr="00951CE6">
              <w:rPr>
                <w:sz w:val="21"/>
                <w:szCs w:val="21"/>
              </w:rPr>
              <w:t>←</w:t>
            </w:r>
          </w:p>
        </w:tc>
        <w:tc>
          <w:tcPr>
            <w:tcW w:w="850" w:type="dxa"/>
            <w:gridSpan w:val="2"/>
            <w:vMerge w:val="restart"/>
            <w:shd w:val="clear" w:color="auto" w:fill="CEC8C5"/>
          </w:tcPr>
          <w:p w14:paraId="03E088BD" w14:textId="77777777" w:rsidR="004912C7" w:rsidRPr="00951CE6" w:rsidRDefault="004912C7" w:rsidP="008F0246">
            <w:pPr>
              <w:widowControl w:val="0"/>
              <w:spacing w:after="0" w:line="240" w:lineRule="auto"/>
              <w:ind w:left="198"/>
              <w:rPr>
                <w:sz w:val="21"/>
                <w:szCs w:val="21"/>
              </w:rPr>
            </w:pPr>
            <w:r w:rsidRPr="00951CE6">
              <w:rPr>
                <w:rFonts w:ascii="MS Gothic" w:eastAsia="MS Gothic" w:hAnsi="MS Gothic" w:cs="MS Gothic" w:hint="eastAsia"/>
                <w:sz w:val="21"/>
                <w:szCs w:val="21"/>
              </w:rPr>
              <w:t>☐</w:t>
            </w:r>
            <w:r w:rsidRPr="00951CE6">
              <w:rPr>
                <w:sz w:val="21"/>
                <w:szCs w:val="21"/>
              </w:rPr>
              <w:t xml:space="preserve"> </w:t>
            </w:r>
            <w:r w:rsidRPr="00951CE6">
              <w:rPr>
                <w:sz w:val="21"/>
                <w:szCs w:val="21"/>
                <w:vertAlign w:val="superscript"/>
              </w:rPr>
              <w:t>9</w:t>
            </w:r>
          </w:p>
        </w:tc>
        <w:tc>
          <w:tcPr>
            <w:tcW w:w="2977" w:type="dxa"/>
            <w:gridSpan w:val="5"/>
            <w:vMerge w:val="restart"/>
            <w:shd w:val="clear" w:color="auto" w:fill="CEC8C5"/>
          </w:tcPr>
          <w:p w14:paraId="57EA631F" w14:textId="058772CC" w:rsidR="004912C7" w:rsidRPr="00951CE6" w:rsidRDefault="003D6522" w:rsidP="00951CE6">
            <w:pPr>
              <w:widowControl w:val="0"/>
              <w:spacing w:after="0" w:line="240" w:lineRule="auto"/>
              <w:rPr>
                <w:sz w:val="21"/>
                <w:szCs w:val="21"/>
              </w:rPr>
            </w:pPr>
            <w:r>
              <w:rPr>
                <w:sz w:val="21"/>
                <w:szCs w:val="21"/>
              </w:rPr>
              <w:t>Vorbehandlung t</w:t>
            </w:r>
            <w:r w:rsidR="004912C7" w:rsidRPr="00951CE6">
              <w:rPr>
                <w:sz w:val="21"/>
                <w:szCs w:val="21"/>
              </w:rPr>
              <w:t xml:space="preserve">echnisch </w:t>
            </w:r>
            <w:r w:rsidR="00C47631">
              <w:rPr>
                <w:sz w:val="21"/>
                <w:szCs w:val="21"/>
              </w:rPr>
              <w:br/>
            </w:r>
            <w:r w:rsidR="004912C7" w:rsidRPr="00951CE6">
              <w:rPr>
                <w:sz w:val="21"/>
                <w:szCs w:val="21"/>
              </w:rPr>
              <w:t>unmöglich, weil:</w:t>
            </w:r>
          </w:p>
          <w:p w14:paraId="55E97966" w14:textId="77777777" w:rsidR="004912C7" w:rsidRPr="00951CE6" w:rsidRDefault="004912C7" w:rsidP="00951CE6">
            <w:pPr>
              <w:widowControl w:val="0"/>
              <w:spacing w:after="0" w:line="240" w:lineRule="auto"/>
              <w:rPr>
                <w:sz w:val="21"/>
                <w:szCs w:val="21"/>
              </w:rPr>
            </w:pPr>
          </w:p>
        </w:tc>
        <w:tc>
          <w:tcPr>
            <w:tcW w:w="709" w:type="dxa"/>
            <w:gridSpan w:val="3"/>
            <w:vMerge w:val="restart"/>
            <w:shd w:val="clear" w:color="auto" w:fill="CEC8C5"/>
          </w:tcPr>
          <w:p w14:paraId="78E30F6C" w14:textId="77777777" w:rsidR="004912C7" w:rsidRPr="00951CE6" w:rsidRDefault="004912C7" w:rsidP="00951CE6">
            <w:pPr>
              <w:widowControl w:val="0"/>
              <w:spacing w:after="0" w:line="240" w:lineRule="auto"/>
              <w:jc w:val="center"/>
              <w:rPr>
                <w:sz w:val="21"/>
                <w:szCs w:val="21"/>
              </w:rPr>
            </w:pPr>
            <w:r w:rsidRPr="00951CE6">
              <w:rPr>
                <w:rFonts w:ascii="MS Gothic" w:eastAsia="MS Gothic" w:hAnsi="MS Gothic" w:hint="eastAsia"/>
                <w:sz w:val="21"/>
                <w:szCs w:val="21"/>
              </w:rPr>
              <w:t>☐</w:t>
            </w:r>
          </w:p>
          <w:p w14:paraId="39D3AC7A" w14:textId="77777777" w:rsidR="004912C7" w:rsidRPr="00951CE6" w:rsidRDefault="004912C7" w:rsidP="00951CE6">
            <w:pPr>
              <w:widowControl w:val="0"/>
              <w:spacing w:after="0" w:line="240" w:lineRule="auto"/>
              <w:jc w:val="center"/>
              <w:rPr>
                <w:sz w:val="21"/>
                <w:szCs w:val="21"/>
              </w:rPr>
            </w:pPr>
            <w:r w:rsidRPr="00951CE6">
              <w:rPr>
                <w:sz w:val="21"/>
                <w:szCs w:val="21"/>
              </w:rPr>
              <w:t>↓</w:t>
            </w:r>
          </w:p>
        </w:tc>
        <w:tc>
          <w:tcPr>
            <w:tcW w:w="850" w:type="dxa"/>
            <w:vMerge w:val="restart"/>
            <w:shd w:val="clear" w:color="auto" w:fill="CEC8C5"/>
          </w:tcPr>
          <w:p w14:paraId="088CA31C" w14:textId="77777777" w:rsidR="004912C7" w:rsidRPr="00951CE6" w:rsidRDefault="004912C7" w:rsidP="00951CE6">
            <w:pPr>
              <w:widowControl w:val="0"/>
              <w:spacing w:after="0" w:line="240" w:lineRule="auto"/>
              <w:rPr>
                <w:sz w:val="21"/>
                <w:szCs w:val="21"/>
              </w:rPr>
            </w:pPr>
          </w:p>
        </w:tc>
      </w:tr>
      <w:tr w:rsidR="004912C7" w:rsidRPr="00951CE6" w14:paraId="297E7571" w14:textId="77777777" w:rsidTr="001A12DC">
        <w:trPr>
          <w:cantSplit/>
          <w:trHeight w:val="139"/>
        </w:trPr>
        <w:tc>
          <w:tcPr>
            <w:tcW w:w="674" w:type="dxa"/>
            <w:tcBorders>
              <w:top w:val="nil"/>
              <w:bottom w:val="nil"/>
            </w:tcBorders>
            <w:shd w:val="clear" w:color="auto" w:fill="F5F4F3"/>
          </w:tcPr>
          <w:p w14:paraId="18BF4CDA" w14:textId="77777777" w:rsidR="004912C7" w:rsidRPr="00951CE6" w:rsidRDefault="004912C7" w:rsidP="00951CE6">
            <w:pPr>
              <w:widowControl w:val="0"/>
              <w:spacing w:after="0" w:line="240" w:lineRule="auto"/>
              <w:rPr>
                <w:sz w:val="21"/>
                <w:szCs w:val="21"/>
              </w:rPr>
            </w:pPr>
          </w:p>
        </w:tc>
        <w:tc>
          <w:tcPr>
            <w:tcW w:w="3416" w:type="dxa"/>
            <w:gridSpan w:val="4"/>
            <w:vMerge/>
            <w:shd w:val="clear" w:color="auto" w:fill="E9F3FC"/>
          </w:tcPr>
          <w:p w14:paraId="7DF407C8" w14:textId="77777777" w:rsidR="004912C7" w:rsidRPr="00951CE6" w:rsidRDefault="004912C7" w:rsidP="00951CE6">
            <w:pPr>
              <w:widowControl w:val="0"/>
              <w:spacing w:after="0" w:line="240" w:lineRule="auto"/>
              <w:rPr>
                <w:sz w:val="21"/>
                <w:szCs w:val="21"/>
              </w:rPr>
            </w:pPr>
          </w:p>
        </w:tc>
        <w:tc>
          <w:tcPr>
            <w:tcW w:w="413" w:type="dxa"/>
            <w:vMerge/>
            <w:shd w:val="clear" w:color="auto" w:fill="CEC8C5"/>
          </w:tcPr>
          <w:p w14:paraId="15DB7387" w14:textId="77777777" w:rsidR="004912C7" w:rsidRPr="00951CE6" w:rsidRDefault="004912C7" w:rsidP="00951CE6">
            <w:pPr>
              <w:widowControl w:val="0"/>
              <w:spacing w:after="0" w:line="240" w:lineRule="auto"/>
              <w:rPr>
                <w:sz w:val="21"/>
                <w:szCs w:val="21"/>
              </w:rPr>
            </w:pPr>
          </w:p>
        </w:tc>
        <w:tc>
          <w:tcPr>
            <w:tcW w:w="850" w:type="dxa"/>
            <w:gridSpan w:val="2"/>
            <w:vMerge/>
            <w:shd w:val="clear" w:color="auto" w:fill="CEC8C5"/>
          </w:tcPr>
          <w:p w14:paraId="1EEBBCDD" w14:textId="77777777" w:rsidR="004912C7" w:rsidRPr="00951CE6" w:rsidRDefault="004912C7" w:rsidP="008F0246">
            <w:pPr>
              <w:widowControl w:val="0"/>
              <w:spacing w:after="0" w:line="240" w:lineRule="auto"/>
              <w:ind w:left="198"/>
              <w:rPr>
                <w:sz w:val="21"/>
                <w:szCs w:val="21"/>
              </w:rPr>
            </w:pPr>
          </w:p>
        </w:tc>
        <w:tc>
          <w:tcPr>
            <w:tcW w:w="2977" w:type="dxa"/>
            <w:gridSpan w:val="5"/>
            <w:vMerge/>
            <w:shd w:val="clear" w:color="auto" w:fill="CEC8C5"/>
          </w:tcPr>
          <w:p w14:paraId="54B93450" w14:textId="77777777" w:rsidR="004912C7" w:rsidRPr="00951CE6" w:rsidRDefault="004912C7" w:rsidP="00951CE6">
            <w:pPr>
              <w:widowControl w:val="0"/>
              <w:spacing w:after="0" w:line="240" w:lineRule="auto"/>
              <w:rPr>
                <w:sz w:val="21"/>
                <w:szCs w:val="21"/>
              </w:rPr>
            </w:pPr>
          </w:p>
        </w:tc>
        <w:tc>
          <w:tcPr>
            <w:tcW w:w="709" w:type="dxa"/>
            <w:gridSpan w:val="3"/>
            <w:vMerge/>
            <w:shd w:val="clear" w:color="auto" w:fill="CEC8C5"/>
          </w:tcPr>
          <w:p w14:paraId="6018CC95" w14:textId="77777777" w:rsidR="004912C7" w:rsidRPr="00951CE6" w:rsidRDefault="004912C7" w:rsidP="00951CE6">
            <w:pPr>
              <w:widowControl w:val="0"/>
              <w:spacing w:after="0" w:line="240" w:lineRule="auto"/>
              <w:jc w:val="center"/>
              <w:rPr>
                <w:sz w:val="21"/>
                <w:szCs w:val="21"/>
              </w:rPr>
            </w:pPr>
          </w:p>
        </w:tc>
        <w:tc>
          <w:tcPr>
            <w:tcW w:w="850" w:type="dxa"/>
            <w:vMerge/>
            <w:shd w:val="clear" w:color="auto" w:fill="CEC8C5"/>
          </w:tcPr>
          <w:p w14:paraId="326D6312" w14:textId="77777777" w:rsidR="004912C7" w:rsidRPr="00951CE6" w:rsidRDefault="004912C7" w:rsidP="00951CE6">
            <w:pPr>
              <w:widowControl w:val="0"/>
              <w:spacing w:after="0" w:line="240" w:lineRule="auto"/>
              <w:rPr>
                <w:sz w:val="21"/>
                <w:szCs w:val="21"/>
              </w:rPr>
            </w:pPr>
          </w:p>
        </w:tc>
      </w:tr>
      <w:tr w:rsidR="004912C7" w:rsidRPr="00951CE6" w14:paraId="532C6AC1" w14:textId="77777777" w:rsidTr="001A12DC">
        <w:trPr>
          <w:cantSplit/>
          <w:trHeight w:val="269"/>
        </w:trPr>
        <w:tc>
          <w:tcPr>
            <w:tcW w:w="674" w:type="dxa"/>
            <w:tcBorders>
              <w:top w:val="nil"/>
              <w:bottom w:val="nil"/>
            </w:tcBorders>
            <w:shd w:val="clear" w:color="auto" w:fill="F5F4F3"/>
          </w:tcPr>
          <w:p w14:paraId="736C49F6" w14:textId="77777777" w:rsidR="004912C7" w:rsidRPr="00951CE6" w:rsidRDefault="004912C7" w:rsidP="00951CE6">
            <w:pPr>
              <w:widowControl w:val="0"/>
              <w:spacing w:after="0" w:line="240" w:lineRule="auto"/>
              <w:rPr>
                <w:sz w:val="21"/>
                <w:szCs w:val="21"/>
              </w:rPr>
            </w:pPr>
          </w:p>
        </w:tc>
        <w:tc>
          <w:tcPr>
            <w:tcW w:w="3416" w:type="dxa"/>
            <w:gridSpan w:val="4"/>
            <w:vMerge/>
            <w:shd w:val="clear" w:color="auto" w:fill="E9F3FC"/>
          </w:tcPr>
          <w:p w14:paraId="1C5E6160" w14:textId="77777777" w:rsidR="004912C7" w:rsidRPr="00951CE6" w:rsidRDefault="004912C7" w:rsidP="00951CE6">
            <w:pPr>
              <w:widowControl w:val="0"/>
              <w:spacing w:after="0" w:line="240" w:lineRule="auto"/>
              <w:rPr>
                <w:sz w:val="21"/>
                <w:szCs w:val="21"/>
              </w:rPr>
            </w:pPr>
          </w:p>
        </w:tc>
        <w:tc>
          <w:tcPr>
            <w:tcW w:w="413" w:type="dxa"/>
            <w:vMerge w:val="restart"/>
            <w:shd w:val="clear" w:color="auto" w:fill="CEC8C5"/>
          </w:tcPr>
          <w:p w14:paraId="6BCA4EDA" w14:textId="77777777" w:rsidR="004912C7" w:rsidRPr="00951CE6" w:rsidRDefault="004912C7" w:rsidP="00951CE6">
            <w:pPr>
              <w:widowControl w:val="0"/>
              <w:spacing w:after="0" w:line="240" w:lineRule="auto"/>
              <w:rPr>
                <w:sz w:val="21"/>
                <w:szCs w:val="21"/>
              </w:rPr>
            </w:pPr>
            <w:r w:rsidRPr="00951CE6">
              <w:rPr>
                <w:rFonts w:ascii="MS Gothic" w:eastAsia="MS Gothic" w:hAnsi="MS Gothic" w:cs="MS Gothic" w:hint="eastAsia"/>
                <w:sz w:val="21"/>
                <w:szCs w:val="21"/>
              </w:rPr>
              <w:t>☐</w:t>
            </w:r>
          </w:p>
          <w:p w14:paraId="4B3FFD20" w14:textId="77777777" w:rsidR="003D6522" w:rsidRDefault="003D6522" w:rsidP="00951CE6">
            <w:pPr>
              <w:widowControl w:val="0"/>
              <w:spacing w:after="0" w:line="240" w:lineRule="auto"/>
              <w:rPr>
                <w:sz w:val="21"/>
                <w:szCs w:val="21"/>
              </w:rPr>
            </w:pPr>
            <w:r w:rsidRPr="00951CE6">
              <w:rPr>
                <w:sz w:val="21"/>
                <w:szCs w:val="21"/>
              </w:rPr>
              <w:t>↑</w:t>
            </w:r>
          </w:p>
          <w:p w14:paraId="70DE9F3F" w14:textId="77777777" w:rsidR="004912C7" w:rsidRPr="00951CE6" w:rsidRDefault="004912C7" w:rsidP="00951CE6">
            <w:pPr>
              <w:widowControl w:val="0"/>
              <w:spacing w:after="0" w:line="240" w:lineRule="auto"/>
              <w:rPr>
                <w:sz w:val="21"/>
                <w:szCs w:val="21"/>
              </w:rPr>
            </w:pPr>
            <w:r w:rsidRPr="00951CE6">
              <w:rPr>
                <w:sz w:val="21"/>
                <w:szCs w:val="21"/>
              </w:rPr>
              <w:t>←</w:t>
            </w:r>
          </w:p>
        </w:tc>
        <w:tc>
          <w:tcPr>
            <w:tcW w:w="850" w:type="dxa"/>
            <w:gridSpan w:val="2"/>
            <w:vMerge w:val="restart"/>
            <w:shd w:val="clear" w:color="auto" w:fill="CEC8C5"/>
          </w:tcPr>
          <w:p w14:paraId="27901FEF" w14:textId="77777777" w:rsidR="004912C7" w:rsidRPr="00951CE6" w:rsidRDefault="004912C7" w:rsidP="008F0246">
            <w:pPr>
              <w:widowControl w:val="0"/>
              <w:spacing w:after="0" w:line="240" w:lineRule="auto"/>
              <w:ind w:left="198"/>
              <w:rPr>
                <w:sz w:val="21"/>
                <w:szCs w:val="21"/>
              </w:rPr>
            </w:pPr>
            <w:r w:rsidRPr="00951CE6">
              <w:rPr>
                <w:rFonts w:ascii="MS Gothic" w:eastAsia="MS Gothic" w:hAnsi="MS Gothic" w:cs="MS Gothic" w:hint="eastAsia"/>
                <w:sz w:val="21"/>
                <w:szCs w:val="21"/>
              </w:rPr>
              <w:t>☐</w:t>
            </w:r>
            <w:r w:rsidRPr="00951CE6">
              <w:rPr>
                <w:sz w:val="21"/>
                <w:szCs w:val="21"/>
              </w:rPr>
              <w:t xml:space="preserve"> </w:t>
            </w:r>
            <w:r w:rsidRPr="00951CE6">
              <w:rPr>
                <w:sz w:val="21"/>
                <w:szCs w:val="21"/>
                <w:vertAlign w:val="superscript"/>
              </w:rPr>
              <w:t>10</w:t>
            </w:r>
          </w:p>
        </w:tc>
        <w:tc>
          <w:tcPr>
            <w:tcW w:w="2977" w:type="dxa"/>
            <w:gridSpan w:val="5"/>
            <w:vMerge w:val="restart"/>
            <w:shd w:val="clear" w:color="auto" w:fill="CEC8C5"/>
          </w:tcPr>
          <w:p w14:paraId="5F25EAF7" w14:textId="77777777" w:rsidR="004912C7" w:rsidRPr="00951CE6" w:rsidRDefault="003D6522" w:rsidP="00951CE6">
            <w:pPr>
              <w:widowControl w:val="0"/>
              <w:spacing w:after="0" w:line="240" w:lineRule="auto"/>
              <w:rPr>
                <w:sz w:val="21"/>
                <w:szCs w:val="21"/>
              </w:rPr>
            </w:pPr>
            <w:r>
              <w:rPr>
                <w:sz w:val="21"/>
                <w:szCs w:val="21"/>
              </w:rPr>
              <w:t xml:space="preserve">Vorbehandlung </w:t>
            </w:r>
            <w:r w:rsidR="004912C7" w:rsidRPr="00951CE6">
              <w:rPr>
                <w:sz w:val="21"/>
                <w:szCs w:val="21"/>
              </w:rPr>
              <w:t>wirtschaftlich unzumutbar, weil:</w:t>
            </w:r>
          </w:p>
          <w:p w14:paraId="4CB3E916" w14:textId="77777777" w:rsidR="004912C7" w:rsidRPr="00951CE6" w:rsidRDefault="004912C7" w:rsidP="00951CE6">
            <w:pPr>
              <w:widowControl w:val="0"/>
              <w:spacing w:after="0" w:line="240" w:lineRule="auto"/>
              <w:rPr>
                <w:sz w:val="21"/>
                <w:szCs w:val="21"/>
              </w:rPr>
            </w:pPr>
          </w:p>
        </w:tc>
        <w:tc>
          <w:tcPr>
            <w:tcW w:w="709" w:type="dxa"/>
            <w:gridSpan w:val="3"/>
            <w:vMerge w:val="restart"/>
            <w:shd w:val="clear" w:color="auto" w:fill="CEC8C5"/>
          </w:tcPr>
          <w:p w14:paraId="2D01C54A" w14:textId="77777777" w:rsidR="004912C7" w:rsidRPr="00951CE6" w:rsidRDefault="004912C7" w:rsidP="00951CE6">
            <w:pPr>
              <w:widowControl w:val="0"/>
              <w:spacing w:after="0" w:line="240" w:lineRule="auto"/>
              <w:jc w:val="center"/>
              <w:rPr>
                <w:sz w:val="21"/>
                <w:szCs w:val="21"/>
              </w:rPr>
            </w:pPr>
            <w:r w:rsidRPr="00951CE6">
              <w:rPr>
                <w:rFonts w:ascii="MS Gothic" w:eastAsia="MS Gothic" w:hAnsi="MS Gothic" w:hint="eastAsia"/>
                <w:sz w:val="21"/>
                <w:szCs w:val="21"/>
              </w:rPr>
              <w:t>☐</w:t>
            </w:r>
          </w:p>
          <w:p w14:paraId="37FA689F" w14:textId="77777777" w:rsidR="004912C7" w:rsidRPr="00951CE6" w:rsidRDefault="004912C7" w:rsidP="00951CE6">
            <w:pPr>
              <w:widowControl w:val="0"/>
              <w:spacing w:after="0" w:line="240" w:lineRule="auto"/>
              <w:jc w:val="center"/>
              <w:rPr>
                <w:sz w:val="21"/>
                <w:szCs w:val="21"/>
              </w:rPr>
            </w:pPr>
            <w:r w:rsidRPr="00951CE6">
              <w:rPr>
                <w:sz w:val="21"/>
                <w:szCs w:val="21"/>
              </w:rPr>
              <w:t>↓</w:t>
            </w:r>
          </w:p>
        </w:tc>
        <w:tc>
          <w:tcPr>
            <w:tcW w:w="850" w:type="dxa"/>
            <w:vMerge w:val="restart"/>
            <w:shd w:val="clear" w:color="auto" w:fill="CEC8C5"/>
          </w:tcPr>
          <w:p w14:paraId="1C8C7335" w14:textId="77777777" w:rsidR="004912C7" w:rsidRPr="00951CE6" w:rsidRDefault="004912C7" w:rsidP="00951CE6">
            <w:pPr>
              <w:widowControl w:val="0"/>
              <w:spacing w:after="0" w:line="240" w:lineRule="auto"/>
              <w:rPr>
                <w:sz w:val="21"/>
                <w:szCs w:val="21"/>
              </w:rPr>
            </w:pPr>
          </w:p>
        </w:tc>
      </w:tr>
      <w:tr w:rsidR="004912C7" w:rsidRPr="00951CE6" w14:paraId="02720B8D" w14:textId="77777777" w:rsidTr="001A12DC">
        <w:trPr>
          <w:cantSplit/>
          <w:trHeight w:val="269"/>
        </w:trPr>
        <w:tc>
          <w:tcPr>
            <w:tcW w:w="674" w:type="dxa"/>
            <w:tcBorders>
              <w:top w:val="nil"/>
              <w:bottom w:val="nil"/>
            </w:tcBorders>
            <w:shd w:val="clear" w:color="auto" w:fill="F5F4F3"/>
          </w:tcPr>
          <w:p w14:paraId="6A085849" w14:textId="77777777" w:rsidR="004912C7" w:rsidRPr="00951CE6" w:rsidRDefault="004912C7" w:rsidP="00951CE6">
            <w:pPr>
              <w:widowControl w:val="0"/>
              <w:spacing w:after="0" w:line="240" w:lineRule="auto"/>
              <w:rPr>
                <w:sz w:val="21"/>
                <w:szCs w:val="21"/>
              </w:rPr>
            </w:pPr>
          </w:p>
        </w:tc>
        <w:tc>
          <w:tcPr>
            <w:tcW w:w="3416" w:type="dxa"/>
            <w:gridSpan w:val="4"/>
            <w:vMerge/>
            <w:tcBorders>
              <w:bottom w:val="single" w:sz="24" w:space="0" w:color="auto"/>
            </w:tcBorders>
            <w:shd w:val="clear" w:color="auto" w:fill="E9F3FC"/>
          </w:tcPr>
          <w:p w14:paraId="5D2FD11E" w14:textId="77777777" w:rsidR="004912C7" w:rsidRPr="00951CE6" w:rsidRDefault="004912C7" w:rsidP="00951CE6">
            <w:pPr>
              <w:widowControl w:val="0"/>
              <w:spacing w:after="0" w:line="240" w:lineRule="auto"/>
              <w:rPr>
                <w:sz w:val="21"/>
                <w:szCs w:val="21"/>
              </w:rPr>
            </w:pPr>
          </w:p>
        </w:tc>
        <w:tc>
          <w:tcPr>
            <w:tcW w:w="413" w:type="dxa"/>
            <w:vMerge/>
            <w:tcBorders>
              <w:bottom w:val="single" w:sz="24" w:space="0" w:color="auto"/>
            </w:tcBorders>
            <w:shd w:val="clear" w:color="auto" w:fill="CEC8C5"/>
          </w:tcPr>
          <w:p w14:paraId="0E765B9F" w14:textId="77777777" w:rsidR="004912C7" w:rsidRPr="00951CE6" w:rsidRDefault="004912C7" w:rsidP="00951CE6">
            <w:pPr>
              <w:widowControl w:val="0"/>
              <w:spacing w:after="0" w:line="240" w:lineRule="auto"/>
              <w:rPr>
                <w:sz w:val="21"/>
                <w:szCs w:val="21"/>
              </w:rPr>
            </w:pPr>
          </w:p>
        </w:tc>
        <w:tc>
          <w:tcPr>
            <w:tcW w:w="850" w:type="dxa"/>
            <w:gridSpan w:val="2"/>
            <w:vMerge/>
            <w:tcBorders>
              <w:bottom w:val="single" w:sz="24" w:space="0" w:color="auto"/>
            </w:tcBorders>
            <w:shd w:val="clear" w:color="auto" w:fill="CEC8C5"/>
          </w:tcPr>
          <w:p w14:paraId="6DA58F91" w14:textId="77777777" w:rsidR="004912C7" w:rsidRPr="00951CE6" w:rsidRDefault="004912C7" w:rsidP="00951CE6">
            <w:pPr>
              <w:widowControl w:val="0"/>
              <w:spacing w:after="0" w:line="240" w:lineRule="auto"/>
              <w:jc w:val="center"/>
              <w:rPr>
                <w:sz w:val="21"/>
                <w:szCs w:val="21"/>
              </w:rPr>
            </w:pPr>
          </w:p>
        </w:tc>
        <w:tc>
          <w:tcPr>
            <w:tcW w:w="2977" w:type="dxa"/>
            <w:gridSpan w:val="5"/>
            <w:vMerge/>
            <w:tcBorders>
              <w:bottom w:val="single" w:sz="24" w:space="0" w:color="auto"/>
            </w:tcBorders>
            <w:shd w:val="clear" w:color="auto" w:fill="CEC8C5"/>
          </w:tcPr>
          <w:p w14:paraId="03819F59" w14:textId="77777777" w:rsidR="004912C7" w:rsidRPr="00951CE6" w:rsidRDefault="004912C7" w:rsidP="00951CE6">
            <w:pPr>
              <w:widowControl w:val="0"/>
              <w:spacing w:after="0" w:line="240" w:lineRule="auto"/>
              <w:rPr>
                <w:sz w:val="21"/>
                <w:szCs w:val="21"/>
              </w:rPr>
            </w:pPr>
          </w:p>
        </w:tc>
        <w:tc>
          <w:tcPr>
            <w:tcW w:w="709" w:type="dxa"/>
            <w:gridSpan w:val="3"/>
            <w:vMerge/>
            <w:tcBorders>
              <w:bottom w:val="single" w:sz="24" w:space="0" w:color="auto"/>
            </w:tcBorders>
            <w:shd w:val="clear" w:color="auto" w:fill="CEC8C5"/>
          </w:tcPr>
          <w:p w14:paraId="1ECABB94" w14:textId="77777777" w:rsidR="004912C7" w:rsidRPr="00951CE6" w:rsidRDefault="004912C7" w:rsidP="00951CE6">
            <w:pPr>
              <w:widowControl w:val="0"/>
              <w:spacing w:after="0" w:line="240" w:lineRule="auto"/>
              <w:jc w:val="center"/>
              <w:rPr>
                <w:sz w:val="21"/>
                <w:szCs w:val="21"/>
              </w:rPr>
            </w:pPr>
          </w:p>
        </w:tc>
        <w:tc>
          <w:tcPr>
            <w:tcW w:w="850" w:type="dxa"/>
            <w:vMerge/>
            <w:tcBorders>
              <w:bottom w:val="single" w:sz="24" w:space="0" w:color="auto"/>
            </w:tcBorders>
            <w:shd w:val="clear" w:color="auto" w:fill="CEC8C5"/>
          </w:tcPr>
          <w:p w14:paraId="628AD09D" w14:textId="77777777" w:rsidR="004912C7" w:rsidRPr="00951CE6" w:rsidRDefault="004912C7" w:rsidP="00951CE6">
            <w:pPr>
              <w:widowControl w:val="0"/>
              <w:spacing w:after="0" w:line="240" w:lineRule="auto"/>
              <w:rPr>
                <w:sz w:val="21"/>
                <w:szCs w:val="21"/>
              </w:rPr>
            </w:pPr>
          </w:p>
        </w:tc>
      </w:tr>
      <w:tr w:rsidR="004912C7" w:rsidRPr="00951CE6" w14:paraId="3E620D3C" w14:textId="77777777" w:rsidTr="00AB0BD2">
        <w:trPr>
          <w:cantSplit/>
          <w:trHeight w:val="269"/>
        </w:trPr>
        <w:tc>
          <w:tcPr>
            <w:tcW w:w="674" w:type="dxa"/>
            <w:tcBorders>
              <w:top w:val="nil"/>
              <w:bottom w:val="nil"/>
            </w:tcBorders>
            <w:shd w:val="clear" w:color="auto" w:fill="F5F4F3"/>
          </w:tcPr>
          <w:p w14:paraId="6C31E501" w14:textId="77777777" w:rsidR="004912C7" w:rsidRPr="00951CE6" w:rsidRDefault="004912C7" w:rsidP="00951CE6">
            <w:pPr>
              <w:widowControl w:val="0"/>
              <w:spacing w:after="0" w:line="240" w:lineRule="auto"/>
              <w:rPr>
                <w:sz w:val="21"/>
                <w:szCs w:val="21"/>
              </w:rPr>
            </w:pPr>
          </w:p>
        </w:tc>
        <w:tc>
          <w:tcPr>
            <w:tcW w:w="3416" w:type="dxa"/>
            <w:gridSpan w:val="4"/>
            <w:vMerge/>
            <w:shd w:val="clear" w:color="auto" w:fill="E9F3FC"/>
          </w:tcPr>
          <w:p w14:paraId="512B4DD4" w14:textId="77777777" w:rsidR="004912C7" w:rsidRPr="00951CE6" w:rsidRDefault="004912C7" w:rsidP="00951CE6">
            <w:pPr>
              <w:widowControl w:val="0"/>
              <w:spacing w:after="0" w:line="240" w:lineRule="auto"/>
              <w:rPr>
                <w:sz w:val="21"/>
                <w:szCs w:val="21"/>
              </w:rPr>
            </w:pPr>
          </w:p>
        </w:tc>
        <w:tc>
          <w:tcPr>
            <w:tcW w:w="5799" w:type="dxa"/>
            <w:gridSpan w:val="12"/>
            <w:vMerge w:val="restart"/>
            <w:shd w:val="clear" w:color="auto" w:fill="FFFFFF" w:themeFill="background1"/>
          </w:tcPr>
          <w:p w14:paraId="05558F2B" w14:textId="77777777" w:rsidR="004912C7" w:rsidRPr="00951CE6" w:rsidRDefault="004912C7" w:rsidP="00951CE6">
            <w:pPr>
              <w:widowControl w:val="0"/>
              <w:spacing w:before="120" w:after="120" w:line="240" w:lineRule="auto"/>
              <w:jc w:val="center"/>
              <w:rPr>
                <w:sz w:val="21"/>
                <w:szCs w:val="21"/>
              </w:rPr>
            </w:pPr>
            <w:r w:rsidRPr="00951CE6">
              <w:rPr>
                <w:b/>
              </w:rPr>
              <w:t xml:space="preserve">Vorbehandlung </w:t>
            </w:r>
            <w:r w:rsidRPr="00951CE6">
              <w:rPr>
                <w:b/>
                <w:vertAlign w:val="superscript"/>
              </w:rPr>
              <w:t>1</w:t>
            </w:r>
          </w:p>
        </w:tc>
      </w:tr>
      <w:tr w:rsidR="004912C7" w:rsidRPr="00951CE6" w14:paraId="2CA20D9B" w14:textId="77777777" w:rsidTr="00AB0BD2">
        <w:trPr>
          <w:cantSplit/>
          <w:trHeight w:val="269"/>
        </w:trPr>
        <w:tc>
          <w:tcPr>
            <w:tcW w:w="674" w:type="dxa"/>
            <w:tcBorders>
              <w:top w:val="nil"/>
              <w:bottom w:val="nil"/>
            </w:tcBorders>
            <w:shd w:val="clear" w:color="auto" w:fill="F5F4F3"/>
          </w:tcPr>
          <w:p w14:paraId="52A27B81" w14:textId="77777777" w:rsidR="004912C7" w:rsidRPr="00951CE6" w:rsidRDefault="004912C7" w:rsidP="00951CE6">
            <w:pPr>
              <w:widowControl w:val="0"/>
              <w:spacing w:after="0" w:line="240" w:lineRule="auto"/>
              <w:rPr>
                <w:sz w:val="21"/>
                <w:szCs w:val="21"/>
              </w:rPr>
            </w:pPr>
          </w:p>
        </w:tc>
        <w:tc>
          <w:tcPr>
            <w:tcW w:w="3416" w:type="dxa"/>
            <w:gridSpan w:val="4"/>
            <w:vMerge/>
            <w:tcBorders>
              <w:bottom w:val="single" w:sz="8" w:space="0" w:color="000000" w:themeColor="text1"/>
            </w:tcBorders>
            <w:shd w:val="clear" w:color="auto" w:fill="E9F3FC"/>
          </w:tcPr>
          <w:p w14:paraId="3E68F35B" w14:textId="77777777" w:rsidR="004912C7" w:rsidRPr="00951CE6" w:rsidRDefault="004912C7" w:rsidP="00951CE6">
            <w:pPr>
              <w:widowControl w:val="0"/>
              <w:spacing w:after="0" w:line="240" w:lineRule="auto"/>
              <w:rPr>
                <w:sz w:val="21"/>
                <w:szCs w:val="21"/>
              </w:rPr>
            </w:pPr>
          </w:p>
        </w:tc>
        <w:tc>
          <w:tcPr>
            <w:tcW w:w="5799" w:type="dxa"/>
            <w:gridSpan w:val="12"/>
            <w:vMerge/>
            <w:tcBorders>
              <w:bottom w:val="single" w:sz="8" w:space="0" w:color="000000" w:themeColor="text1"/>
            </w:tcBorders>
            <w:shd w:val="clear" w:color="auto" w:fill="FFFFFF" w:themeFill="background1"/>
          </w:tcPr>
          <w:p w14:paraId="5B4CCEB0" w14:textId="77777777" w:rsidR="004912C7" w:rsidRPr="00951CE6" w:rsidRDefault="004912C7" w:rsidP="00951CE6">
            <w:pPr>
              <w:widowControl w:val="0"/>
              <w:spacing w:after="0" w:line="240" w:lineRule="auto"/>
              <w:rPr>
                <w:sz w:val="21"/>
                <w:szCs w:val="21"/>
              </w:rPr>
            </w:pPr>
          </w:p>
        </w:tc>
      </w:tr>
      <w:tr w:rsidR="004912C7" w:rsidRPr="00951CE6" w14:paraId="0FEF9071" w14:textId="77777777" w:rsidTr="00AB0BD2">
        <w:trPr>
          <w:cantSplit/>
          <w:trHeight w:val="269"/>
        </w:trPr>
        <w:tc>
          <w:tcPr>
            <w:tcW w:w="674" w:type="dxa"/>
            <w:tcBorders>
              <w:top w:val="nil"/>
              <w:bottom w:val="nil"/>
            </w:tcBorders>
            <w:shd w:val="clear" w:color="auto" w:fill="F5F4F3"/>
          </w:tcPr>
          <w:p w14:paraId="5FF0BAB7" w14:textId="77777777" w:rsidR="004912C7" w:rsidRPr="00951CE6" w:rsidRDefault="004912C7" w:rsidP="00951CE6">
            <w:pPr>
              <w:widowControl w:val="0"/>
              <w:spacing w:after="0" w:line="240" w:lineRule="auto"/>
              <w:rPr>
                <w:sz w:val="21"/>
                <w:szCs w:val="21"/>
              </w:rPr>
            </w:pPr>
          </w:p>
        </w:tc>
        <w:tc>
          <w:tcPr>
            <w:tcW w:w="3416" w:type="dxa"/>
            <w:gridSpan w:val="4"/>
            <w:vMerge/>
            <w:shd w:val="clear" w:color="auto" w:fill="E9F3FC"/>
          </w:tcPr>
          <w:p w14:paraId="3137DC4B" w14:textId="77777777" w:rsidR="004912C7" w:rsidRPr="00951CE6" w:rsidRDefault="004912C7" w:rsidP="00951CE6">
            <w:pPr>
              <w:widowControl w:val="0"/>
              <w:spacing w:after="0" w:line="240" w:lineRule="auto"/>
              <w:rPr>
                <w:sz w:val="21"/>
                <w:szCs w:val="21"/>
              </w:rPr>
            </w:pPr>
          </w:p>
        </w:tc>
        <w:tc>
          <w:tcPr>
            <w:tcW w:w="696" w:type="dxa"/>
            <w:gridSpan w:val="2"/>
            <w:vMerge w:val="restart"/>
            <w:shd w:val="clear" w:color="auto" w:fill="FFFFFF" w:themeFill="background1"/>
          </w:tcPr>
          <w:p w14:paraId="470AEC9B" w14:textId="77777777" w:rsidR="004912C7" w:rsidRPr="00951CE6" w:rsidRDefault="004912C7" w:rsidP="003D6522">
            <w:pPr>
              <w:widowControl w:val="0"/>
              <w:spacing w:after="0" w:line="240" w:lineRule="auto"/>
              <w:jc w:val="center"/>
              <w:rPr>
                <w:b/>
                <w:sz w:val="21"/>
                <w:szCs w:val="21"/>
              </w:rPr>
            </w:pPr>
            <w:r w:rsidRPr="00951CE6">
              <w:rPr>
                <w:b/>
                <w:sz w:val="21"/>
                <w:szCs w:val="21"/>
              </w:rPr>
              <w:t>Nein</w:t>
            </w:r>
          </w:p>
        </w:tc>
        <w:tc>
          <w:tcPr>
            <w:tcW w:w="851" w:type="dxa"/>
            <w:gridSpan w:val="2"/>
            <w:vMerge w:val="restart"/>
            <w:shd w:val="clear" w:color="auto" w:fill="FFFFFF" w:themeFill="background1"/>
          </w:tcPr>
          <w:p w14:paraId="0923DB77" w14:textId="77777777" w:rsidR="004912C7" w:rsidRPr="00951CE6" w:rsidRDefault="004912C7" w:rsidP="00951CE6">
            <w:pPr>
              <w:widowControl w:val="0"/>
              <w:spacing w:after="0" w:line="240" w:lineRule="auto"/>
              <w:rPr>
                <w:b/>
                <w:sz w:val="21"/>
                <w:szCs w:val="21"/>
              </w:rPr>
            </w:pPr>
            <w:r w:rsidRPr="00951CE6">
              <w:rPr>
                <w:b/>
                <w:sz w:val="21"/>
                <w:szCs w:val="21"/>
              </w:rPr>
              <w:t>Dok</w:t>
            </w:r>
            <w:r w:rsidRPr="00951CE6">
              <w:rPr>
                <w:b/>
                <w:sz w:val="21"/>
                <w:szCs w:val="21"/>
              </w:rPr>
              <w:t>u</w:t>
            </w:r>
            <w:r w:rsidRPr="00951CE6">
              <w:rPr>
                <w:b/>
                <w:sz w:val="21"/>
                <w:szCs w:val="21"/>
              </w:rPr>
              <w:t>me</w:t>
            </w:r>
            <w:r w:rsidRPr="00951CE6">
              <w:rPr>
                <w:b/>
                <w:sz w:val="21"/>
                <w:szCs w:val="21"/>
              </w:rPr>
              <w:t>n</w:t>
            </w:r>
            <w:r w:rsidRPr="00951CE6">
              <w:rPr>
                <w:b/>
                <w:sz w:val="21"/>
                <w:szCs w:val="21"/>
              </w:rPr>
              <w:t>tation  vo</w:t>
            </w:r>
            <w:r w:rsidRPr="00951CE6">
              <w:rPr>
                <w:b/>
                <w:sz w:val="21"/>
                <w:szCs w:val="21"/>
              </w:rPr>
              <w:t>r</w:t>
            </w:r>
            <w:r w:rsidRPr="00951CE6">
              <w:rPr>
                <w:b/>
                <w:sz w:val="21"/>
                <w:szCs w:val="21"/>
              </w:rPr>
              <w:t>han</w:t>
            </w:r>
            <w:r>
              <w:rPr>
                <w:b/>
                <w:sz w:val="21"/>
                <w:szCs w:val="21"/>
              </w:rPr>
              <w:softHyphen/>
            </w:r>
            <w:r w:rsidRPr="00951CE6">
              <w:rPr>
                <w:b/>
                <w:sz w:val="21"/>
                <w:szCs w:val="21"/>
              </w:rPr>
              <w:t>den?</w:t>
            </w:r>
          </w:p>
        </w:tc>
        <w:tc>
          <w:tcPr>
            <w:tcW w:w="2976" w:type="dxa"/>
            <w:gridSpan w:val="6"/>
            <w:vMerge w:val="restart"/>
            <w:shd w:val="clear" w:color="auto" w:fill="FFFFFF" w:themeFill="background1"/>
          </w:tcPr>
          <w:p w14:paraId="3FA71FF3" w14:textId="77777777" w:rsidR="004912C7" w:rsidRPr="00951CE6" w:rsidRDefault="004912C7" w:rsidP="00951CE6">
            <w:pPr>
              <w:widowControl w:val="0"/>
              <w:spacing w:after="0" w:line="240" w:lineRule="auto"/>
              <w:jc w:val="center"/>
              <w:rPr>
                <w:b/>
                <w:sz w:val="21"/>
                <w:szCs w:val="21"/>
              </w:rPr>
            </w:pPr>
            <w:r w:rsidRPr="00951CE6">
              <w:rPr>
                <w:b/>
                <w:sz w:val="21"/>
                <w:szCs w:val="21"/>
              </w:rPr>
              <w:t>Kriterium</w:t>
            </w:r>
          </w:p>
        </w:tc>
        <w:tc>
          <w:tcPr>
            <w:tcW w:w="426" w:type="dxa"/>
            <w:vMerge w:val="restart"/>
            <w:shd w:val="clear" w:color="auto" w:fill="FFFFFF" w:themeFill="background1"/>
          </w:tcPr>
          <w:p w14:paraId="09817E34" w14:textId="77777777" w:rsidR="004912C7" w:rsidRPr="00951CE6" w:rsidRDefault="004912C7" w:rsidP="00951CE6">
            <w:pPr>
              <w:widowControl w:val="0"/>
              <w:spacing w:after="0" w:line="240" w:lineRule="auto"/>
              <w:jc w:val="center"/>
              <w:rPr>
                <w:b/>
                <w:sz w:val="21"/>
                <w:szCs w:val="21"/>
              </w:rPr>
            </w:pPr>
            <w:r w:rsidRPr="00951CE6">
              <w:rPr>
                <w:b/>
                <w:sz w:val="21"/>
                <w:szCs w:val="21"/>
              </w:rPr>
              <w:t>Ja</w:t>
            </w:r>
          </w:p>
        </w:tc>
        <w:tc>
          <w:tcPr>
            <w:tcW w:w="850" w:type="dxa"/>
            <w:vMerge w:val="restart"/>
            <w:shd w:val="clear" w:color="auto" w:fill="FFFFFF" w:themeFill="background1"/>
          </w:tcPr>
          <w:p w14:paraId="47D34AF6" w14:textId="77777777" w:rsidR="004912C7" w:rsidRPr="00951CE6" w:rsidRDefault="004912C7" w:rsidP="00951CE6">
            <w:pPr>
              <w:widowControl w:val="0"/>
              <w:spacing w:after="0" w:line="240" w:lineRule="auto"/>
              <w:rPr>
                <w:b/>
                <w:sz w:val="21"/>
                <w:szCs w:val="21"/>
              </w:rPr>
            </w:pPr>
            <w:r w:rsidRPr="00951CE6">
              <w:rPr>
                <w:b/>
                <w:sz w:val="21"/>
                <w:szCs w:val="21"/>
              </w:rPr>
              <w:t>Dok</w:t>
            </w:r>
            <w:r w:rsidRPr="00951CE6">
              <w:rPr>
                <w:b/>
                <w:sz w:val="21"/>
                <w:szCs w:val="21"/>
              </w:rPr>
              <w:t>u</w:t>
            </w:r>
            <w:r w:rsidRPr="00951CE6">
              <w:rPr>
                <w:b/>
                <w:sz w:val="21"/>
                <w:szCs w:val="21"/>
              </w:rPr>
              <w:t>me</w:t>
            </w:r>
            <w:r w:rsidRPr="00951CE6">
              <w:rPr>
                <w:b/>
                <w:sz w:val="21"/>
                <w:szCs w:val="21"/>
              </w:rPr>
              <w:t>n</w:t>
            </w:r>
            <w:r w:rsidRPr="00951CE6">
              <w:rPr>
                <w:b/>
                <w:sz w:val="21"/>
                <w:szCs w:val="21"/>
              </w:rPr>
              <w:t>tation  vo</w:t>
            </w:r>
            <w:r w:rsidRPr="00951CE6">
              <w:rPr>
                <w:b/>
                <w:sz w:val="21"/>
                <w:szCs w:val="21"/>
              </w:rPr>
              <w:t>r</w:t>
            </w:r>
            <w:r w:rsidRPr="00951CE6">
              <w:rPr>
                <w:b/>
                <w:sz w:val="21"/>
                <w:szCs w:val="21"/>
              </w:rPr>
              <w:t>han</w:t>
            </w:r>
            <w:r>
              <w:rPr>
                <w:b/>
                <w:sz w:val="21"/>
                <w:szCs w:val="21"/>
              </w:rPr>
              <w:softHyphen/>
            </w:r>
            <w:r w:rsidRPr="00951CE6">
              <w:rPr>
                <w:b/>
                <w:sz w:val="21"/>
                <w:szCs w:val="21"/>
              </w:rPr>
              <w:t>den?</w:t>
            </w:r>
          </w:p>
        </w:tc>
      </w:tr>
      <w:tr w:rsidR="004912C7" w:rsidRPr="00951CE6" w14:paraId="28F6D07D" w14:textId="77777777" w:rsidTr="00AB0BD2">
        <w:trPr>
          <w:cantSplit/>
          <w:trHeight w:val="269"/>
        </w:trPr>
        <w:tc>
          <w:tcPr>
            <w:tcW w:w="674" w:type="dxa"/>
            <w:tcBorders>
              <w:top w:val="nil"/>
              <w:bottom w:val="nil"/>
            </w:tcBorders>
            <w:shd w:val="clear" w:color="auto" w:fill="F5F4F3"/>
          </w:tcPr>
          <w:p w14:paraId="7485070E" w14:textId="77777777" w:rsidR="004912C7" w:rsidRPr="00951CE6" w:rsidRDefault="004912C7" w:rsidP="00951CE6">
            <w:pPr>
              <w:widowControl w:val="0"/>
              <w:spacing w:after="0" w:line="240" w:lineRule="auto"/>
            </w:pPr>
          </w:p>
        </w:tc>
        <w:tc>
          <w:tcPr>
            <w:tcW w:w="3416" w:type="dxa"/>
            <w:gridSpan w:val="4"/>
            <w:vMerge/>
            <w:shd w:val="clear" w:color="auto" w:fill="E9F3FC"/>
          </w:tcPr>
          <w:p w14:paraId="2E6C9348" w14:textId="77777777" w:rsidR="004912C7" w:rsidRPr="00951CE6" w:rsidRDefault="004912C7" w:rsidP="00951CE6">
            <w:pPr>
              <w:widowControl w:val="0"/>
              <w:spacing w:after="0" w:line="240" w:lineRule="auto"/>
            </w:pPr>
          </w:p>
        </w:tc>
        <w:tc>
          <w:tcPr>
            <w:tcW w:w="696" w:type="dxa"/>
            <w:gridSpan w:val="2"/>
            <w:vMerge/>
            <w:shd w:val="clear" w:color="auto" w:fill="FFFFFF" w:themeFill="background1"/>
          </w:tcPr>
          <w:p w14:paraId="165AF9EA" w14:textId="77777777" w:rsidR="004912C7" w:rsidRPr="00951CE6" w:rsidRDefault="004912C7" w:rsidP="00951CE6">
            <w:pPr>
              <w:widowControl w:val="0"/>
              <w:spacing w:after="0" w:line="240" w:lineRule="auto"/>
            </w:pPr>
          </w:p>
        </w:tc>
        <w:tc>
          <w:tcPr>
            <w:tcW w:w="851" w:type="dxa"/>
            <w:gridSpan w:val="2"/>
            <w:vMerge/>
            <w:shd w:val="clear" w:color="auto" w:fill="FFFFFF" w:themeFill="background1"/>
          </w:tcPr>
          <w:p w14:paraId="3B3247CC" w14:textId="77777777" w:rsidR="004912C7" w:rsidRPr="00951CE6" w:rsidRDefault="004912C7" w:rsidP="00951CE6">
            <w:pPr>
              <w:widowControl w:val="0"/>
              <w:spacing w:after="0" w:line="240" w:lineRule="auto"/>
            </w:pPr>
          </w:p>
        </w:tc>
        <w:tc>
          <w:tcPr>
            <w:tcW w:w="2976" w:type="dxa"/>
            <w:gridSpan w:val="6"/>
            <w:vMerge/>
            <w:shd w:val="clear" w:color="auto" w:fill="FFFFFF" w:themeFill="background1"/>
          </w:tcPr>
          <w:p w14:paraId="12F92305" w14:textId="77777777" w:rsidR="004912C7" w:rsidRPr="00951CE6" w:rsidRDefault="004912C7" w:rsidP="00951CE6">
            <w:pPr>
              <w:widowControl w:val="0"/>
              <w:spacing w:after="0" w:line="240" w:lineRule="auto"/>
            </w:pPr>
          </w:p>
        </w:tc>
        <w:tc>
          <w:tcPr>
            <w:tcW w:w="426" w:type="dxa"/>
            <w:vMerge/>
            <w:shd w:val="clear" w:color="auto" w:fill="FFFFFF" w:themeFill="background1"/>
          </w:tcPr>
          <w:p w14:paraId="7AC13C59" w14:textId="77777777" w:rsidR="004912C7" w:rsidRPr="00951CE6" w:rsidRDefault="004912C7" w:rsidP="00951CE6">
            <w:pPr>
              <w:widowControl w:val="0"/>
              <w:spacing w:after="0" w:line="240" w:lineRule="auto"/>
            </w:pPr>
          </w:p>
        </w:tc>
        <w:tc>
          <w:tcPr>
            <w:tcW w:w="850" w:type="dxa"/>
            <w:vMerge/>
            <w:shd w:val="clear" w:color="auto" w:fill="FFFFFF" w:themeFill="background1"/>
          </w:tcPr>
          <w:p w14:paraId="623511C0" w14:textId="77777777" w:rsidR="004912C7" w:rsidRPr="00951CE6" w:rsidRDefault="004912C7" w:rsidP="00951CE6">
            <w:pPr>
              <w:widowControl w:val="0"/>
              <w:spacing w:after="0" w:line="240" w:lineRule="auto"/>
            </w:pPr>
          </w:p>
        </w:tc>
      </w:tr>
      <w:tr w:rsidR="00046CE3" w:rsidRPr="00951CE6" w14:paraId="4A3E84E0" w14:textId="77777777" w:rsidTr="00AB0BD2">
        <w:trPr>
          <w:cantSplit/>
          <w:trHeight w:val="269"/>
        </w:trPr>
        <w:tc>
          <w:tcPr>
            <w:tcW w:w="674" w:type="dxa"/>
            <w:tcBorders>
              <w:top w:val="nil"/>
              <w:bottom w:val="nil"/>
            </w:tcBorders>
            <w:shd w:val="clear" w:color="auto" w:fill="F5F4F3"/>
          </w:tcPr>
          <w:p w14:paraId="1FA907CE" w14:textId="77777777" w:rsidR="00046CE3" w:rsidRPr="00951CE6" w:rsidRDefault="00046CE3" w:rsidP="00951CE6">
            <w:pPr>
              <w:widowControl w:val="0"/>
              <w:spacing w:after="0" w:line="240" w:lineRule="auto"/>
              <w:jc w:val="center"/>
              <w:rPr>
                <w:b/>
              </w:rPr>
            </w:pPr>
          </w:p>
        </w:tc>
        <w:tc>
          <w:tcPr>
            <w:tcW w:w="3416" w:type="dxa"/>
            <w:gridSpan w:val="4"/>
            <w:vMerge/>
            <w:shd w:val="clear" w:color="auto" w:fill="E9F3FC"/>
          </w:tcPr>
          <w:p w14:paraId="329D2CC0" w14:textId="77777777" w:rsidR="00046CE3" w:rsidRPr="00951CE6" w:rsidRDefault="00046CE3" w:rsidP="00951CE6">
            <w:pPr>
              <w:widowControl w:val="0"/>
              <w:spacing w:after="0" w:line="240" w:lineRule="auto"/>
              <w:jc w:val="center"/>
              <w:rPr>
                <w:b/>
              </w:rPr>
            </w:pPr>
          </w:p>
        </w:tc>
        <w:tc>
          <w:tcPr>
            <w:tcW w:w="696" w:type="dxa"/>
            <w:gridSpan w:val="2"/>
            <w:shd w:val="clear" w:color="auto" w:fill="FFFFFF" w:themeFill="background1"/>
          </w:tcPr>
          <w:p w14:paraId="52CA7D18" w14:textId="77777777" w:rsidR="003D6522" w:rsidRPr="003D6522" w:rsidRDefault="00046CE3" w:rsidP="003D6522">
            <w:pPr>
              <w:widowControl w:val="0"/>
              <w:spacing w:after="0" w:line="240" w:lineRule="auto"/>
              <w:jc w:val="center"/>
              <w:rPr>
                <w:rFonts w:ascii="MS Gothic" w:eastAsia="MS Gothic" w:hAnsi="MS Gothic" w:cs="MS Gothic"/>
                <w:sz w:val="21"/>
                <w:szCs w:val="21"/>
              </w:rPr>
            </w:pPr>
            <w:r w:rsidRPr="00951CE6">
              <w:rPr>
                <w:rFonts w:ascii="MS Gothic" w:eastAsia="MS Gothic" w:hAnsi="MS Gothic" w:cs="MS Gothic" w:hint="eastAsia"/>
                <w:sz w:val="21"/>
                <w:szCs w:val="21"/>
              </w:rPr>
              <w:t>☐</w:t>
            </w:r>
          </w:p>
        </w:tc>
        <w:tc>
          <w:tcPr>
            <w:tcW w:w="851" w:type="dxa"/>
            <w:gridSpan w:val="2"/>
            <w:shd w:val="clear" w:color="auto" w:fill="FFFFFF" w:themeFill="background1"/>
          </w:tcPr>
          <w:p w14:paraId="3D2DD62A" w14:textId="77777777" w:rsidR="00046CE3" w:rsidRPr="00951CE6" w:rsidRDefault="00046CE3" w:rsidP="00303390">
            <w:pPr>
              <w:widowControl w:val="0"/>
              <w:spacing w:after="0" w:line="240" w:lineRule="auto"/>
              <w:jc w:val="center"/>
              <w:rPr>
                <w:sz w:val="21"/>
                <w:szCs w:val="21"/>
              </w:rPr>
            </w:pPr>
            <w:r w:rsidRPr="00951CE6">
              <w:rPr>
                <w:rFonts w:ascii="MS Gothic" w:eastAsia="MS Gothic" w:hAnsi="MS Gothic" w:cs="MS Gothic" w:hint="eastAsia"/>
                <w:sz w:val="21"/>
                <w:szCs w:val="21"/>
              </w:rPr>
              <w:t>☐</w:t>
            </w:r>
            <w:r w:rsidRPr="00951CE6">
              <w:rPr>
                <w:sz w:val="21"/>
                <w:szCs w:val="21"/>
              </w:rPr>
              <w:t xml:space="preserve"> </w:t>
            </w:r>
            <w:r w:rsidRPr="00951CE6">
              <w:rPr>
                <w:sz w:val="21"/>
                <w:szCs w:val="21"/>
                <w:vertAlign w:val="superscript"/>
              </w:rPr>
              <w:t>11</w:t>
            </w:r>
          </w:p>
        </w:tc>
        <w:tc>
          <w:tcPr>
            <w:tcW w:w="2976" w:type="dxa"/>
            <w:gridSpan w:val="6"/>
            <w:shd w:val="clear" w:color="auto" w:fill="FFFFFF" w:themeFill="background1"/>
          </w:tcPr>
          <w:p w14:paraId="227DD7EF" w14:textId="5B6487CD" w:rsidR="00046CE3" w:rsidRPr="00951CE6" w:rsidRDefault="00046CE3" w:rsidP="00046CE3">
            <w:pPr>
              <w:widowControl w:val="0"/>
              <w:spacing w:after="0" w:line="240" w:lineRule="auto"/>
              <w:rPr>
                <w:sz w:val="21"/>
                <w:szCs w:val="21"/>
              </w:rPr>
            </w:pPr>
            <w:r w:rsidRPr="00951CE6">
              <w:rPr>
                <w:sz w:val="21"/>
                <w:szCs w:val="21"/>
              </w:rPr>
              <w:t xml:space="preserve">Gemisch </w:t>
            </w:r>
            <w:r>
              <w:rPr>
                <w:sz w:val="21"/>
                <w:szCs w:val="21"/>
              </w:rPr>
              <w:t xml:space="preserve">ordnungsgemäß </w:t>
            </w:r>
            <w:r w:rsidR="007E64B2">
              <w:rPr>
                <w:sz w:val="21"/>
                <w:szCs w:val="21"/>
              </w:rPr>
              <w:br/>
            </w:r>
            <w:r>
              <w:rPr>
                <w:sz w:val="21"/>
                <w:szCs w:val="21"/>
              </w:rPr>
              <w:t>gesammelt</w:t>
            </w:r>
            <w:r w:rsidRPr="00951CE6">
              <w:rPr>
                <w:sz w:val="21"/>
                <w:szCs w:val="21"/>
              </w:rPr>
              <w:t>?</w:t>
            </w:r>
          </w:p>
        </w:tc>
        <w:tc>
          <w:tcPr>
            <w:tcW w:w="426" w:type="dxa"/>
            <w:shd w:val="clear" w:color="auto" w:fill="FFFFFF" w:themeFill="background1"/>
          </w:tcPr>
          <w:p w14:paraId="50D1BB06" w14:textId="77777777" w:rsidR="00046CE3" w:rsidRPr="00951CE6" w:rsidRDefault="00046CE3" w:rsidP="00303390">
            <w:pPr>
              <w:widowControl w:val="0"/>
              <w:spacing w:after="0" w:line="240" w:lineRule="auto"/>
              <w:jc w:val="center"/>
              <w:rPr>
                <w:sz w:val="21"/>
                <w:szCs w:val="21"/>
              </w:rPr>
            </w:pPr>
            <w:r w:rsidRPr="00951CE6">
              <w:rPr>
                <w:rFonts w:ascii="MS Gothic" w:eastAsia="MS Gothic" w:hAnsi="MS Gothic" w:hint="eastAsia"/>
                <w:sz w:val="21"/>
                <w:szCs w:val="21"/>
              </w:rPr>
              <w:t>☐</w:t>
            </w:r>
          </w:p>
        </w:tc>
        <w:tc>
          <w:tcPr>
            <w:tcW w:w="850" w:type="dxa"/>
            <w:shd w:val="clear" w:color="auto" w:fill="FFFFFF" w:themeFill="background1"/>
          </w:tcPr>
          <w:p w14:paraId="1900AECC" w14:textId="77777777" w:rsidR="00046CE3" w:rsidRPr="00951CE6" w:rsidRDefault="00046CE3" w:rsidP="00303390">
            <w:pPr>
              <w:widowControl w:val="0"/>
              <w:spacing w:after="0" w:line="240" w:lineRule="auto"/>
              <w:jc w:val="center"/>
              <w:rPr>
                <w:sz w:val="21"/>
                <w:szCs w:val="21"/>
              </w:rPr>
            </w:pPr>
            <w:r w:rsidRPr="00951CE6">
              <w:rPr>
                <w:rFonts w:ascii="MS Gothic" w:eastAsia="MS Gothic" w:hAnsi="MS Gothic" w:hint="eastAsia"/>
                <w:sz w:val="21"/>
                <w:szCs w:val="21"/>
              </w:rPr>
              <w:t>☐</w:t>
            </w:r>
            <w:r w:rsidRPr="00951CE6">
              <w:rPr>
                <w:sz w:val="21"/>
                <w:szCs w:val="21"/>
              </w:rPr>
              <w:t xml:space="preserve"> </w:t>
            </w:r>
            <w:r w:rsidRPr="00951CE6">
              <w:rPr>
                <w:sz w:val="21"/>
                <w:szCs w:val="21"/>
                <w:vertAlign w:val="superscript"/>
              </w:rPr>
              <w:t>11</w:t>
            </w:r>
          </w:p>
        </w:tc>
      </w:tr>
      <w:tr w:rsidR="00046CE3" w:rsidRPr="00951CE6" w14:paraId="45C25CB1" w14:textId="77777777" w:rsidTr="00AB0BD2">
        <w:trPr>
          <w:cantSplit/>
          <w:trHeight w:val="269"/>
        </w:trPr>
        <w:tc>
          <w:tcPr>
            <w:tcW w:w="674" w:type="dxa"/>
            <w:tcBorders>
              <w:top w:val="nil"/>
              <w:bottom w:val="nil"/>
            </w:tcBorders>
            <w:shd w:val="clear" w:color="auto" w:fill="F5F4F3"/>
          </w:tcPr>
          <w:p w14:paraId="5B7C6B20" w14:textId="77777777" w:rsidR="00046CE3" w:rsidRPr="00951CE6" w:rsidRDefault="00046CE3" w:rsidP="00951CE6">
            <w:pPr>
              <w:widowControl w:val="0"/>
              <w:spacing w:after="0" w:line="240" w:lineRule="auto"/>
              <w:jc w:val="center"/>
              <w:rPr>
                <w:b/>
              </w:rPr>
            </w:pPr>
          </w:p>
        </w:tc>
        <w:tc>
          <w:tcPr>
            <w:tcW w:w="3416" w:type="dxa"/>
            <w:gridSpan w:val="4"/>
            <w:vMerge/>
            <w:shd w:val="clear" w:color="auto" w:fill="E9F3FC"/>
          </w:tcPr>
          <w:p w14:paraId="4F269E17" w14:textId="77777777" w:rsidR="00046CE3" w:rsidRPr="00951CE6" w:rsidRDefault="00046CE3" w:rsidP="00951CE6">
            <w:pPr>
              <w:widowControl w:val="0"/>
              <w:spacing w:after="0" w:line="240" w:lineRule="auto"/>
              <w:jc w:val="center"/>
              <w:rPr>
                <w:b/>
              </w:rPr>
            </w:pPr>
          </w:p>
        </w:tc>
        <w:tc>
          <w:tcPr>
            <w:tcW w:w="696" w:type="dxa"/>
            <w:gridSpan w:val="2"/>
            <w:shd w:val="clear" w:color="auto" w:fill="FFFFFF" w:themeFill="background1"/>
          </w:tcPr>
          <w:p w14:paraId="178BAEAD" w14:textId="77777777" w:rsidR="00046CE3" w:rsidRPr="00951CE6" w:rsidRDefault="00354E0C" w:rsidP="00951CE6">
            <w:pPr>
              <w:widowControl w:val="0"/>
              <w:spacing w:after="0" w:line="240" w:lineRule="auto"/>
              <w:jc w:val="center"/>
              <w:rPr>
                <w:sz w:val="21"/>
                <w:szCs w:val="21"/>
              </w:rPr>
            </w:pPr>
            <w:r w:rsidRPr="00951CE6">
              <w:rPr>
                <w:rFonts w:ascii="MS Gothic" w:eastAsia="MS Gothic" w:hAnsi="MS Gothic" w:cs="MS Gothic" w:hint="eastAsia"/>
                <w:sz w:val="21"/>
                <w:szCs w:val="21"/>
              </w:rPr>
              <w:t>☐</w:t>
            </w:r>
          </w:p>
        </w:tc>
        <w:tc>
          <w:tcPr>
            <w:tcW w:w="851" w:type="dxa"/>
            <w:gridSpan w:val="2"/>
            <w:shd w:val="clear" w:color="auto" w:fill="FFFFFF" w:themeFill="background1"/>
          </w:tcPr>
          <w:p w14:paraId="64B8DFEA" w14:textId="77777777" w:rsidR="00046CE3" w:rsidRPr="00951CE6" w:rsidRDefault="00354E0C" w:rsidP="00951CE6">
            <w:pPr>
              <w:widowControl w:val="0"/>
              <w:spacing w:after="0" w:line="240" w:lineRule="auto"/>
              <w:jc w:val="center"/>
              <w:rPr>
                <w:sz w:val="21"/>
                <w:szCs w:val="21"/>
              </w:rPr>
            </w:pPr>
            <w:r w:rsidRPr="00951CE6">
              <w:rPr>
                <w:rFonts w:ascii="MS Gothic" w:eastAsia="MS Gothic" w:hAnsi="MS Gothic" w:cs="MS Gothic" w:hint="eastAsia"/>
                <w:sz w:val="21"/>
                <w:szCs w:val="21"/>
              </w:rPr>
              <w:t>☐</w:t>
            </w:r>
            <w:r w:rsidRPr="00951CE6">
              <w:rPr>
                <w:sz w:val="21"/>
                <w:szCs w:val="21"/>
              </w:rPr>
              <w:t xml:space="preserve"> </w:t>
            </w:r>
            <w:r>
              <w:rPr>
                <w:sz w:val="21"/>
                <w:szCs w:val="21"/>
                <w:vertAlign w:val="superscript"/>
              </w:rPr>
              <w:t>12</w:t>
            </w:r>
          </w:p>
        </w:tc>
        <w:tc>
          <w:tcPr>
            <w:tcW w:w="2976" w:type="dxa"/>
            <w:gridSpan w:val="6"/>
            <w:shd w:val="clear" w:color="auto" w:fill="FFFFFF" w:themeFill="background1"/>
          </w:tcPr>
          <w:p w14:paraId="2372EF46" w14:textId="3ABABCC8" w:rsidR="00046CE3" w:rsidRPr="00951CE6" w:rsidRDefault="00046CE3" w:rsidP="00951CE6">
            <w:pPr>
              <w:widowControl w:val="0"/>
              <w:spacing w:after="0" w:line="240" w:lineRule="auto"/>
              <w:rPr>
                <w:sz w:val="21"/>
                <w:szCs w:val="21"/>
              </w:rPr>
            </w:pPr>
            <w:r w:rsidRPr="00951CE6">
              <w:rPr>
                <w:sz w:val="21"/>
                <w:szCs w:val="21"/>
              </w:rPr>
              <w:t xml:space="preserve">Gemisch unverzüglich der </w:t>
            </w:r>
            <w:r w:rsidR="007E64B2">
              <w:rPr>
                <w:sz w:val="21"/>
                <w:szCs w:val="21"/>
              </w:rPr>
              <w:br/>
            </w:r>
            <w:r w:rsidRPr="00951CE6">
              <w:rPr>
                <w:sz w:val="21"/>
                <w:szCs w:val="21"/>
              </w:rPr>
              <w:t>Vorbehandlung zugeführt?</w:t>
            </w:r>
          </w:p>
        </w:tc>
        <w:tc>
          <w:tcPr>
            <w:tcW w:w="426" w:type="dxa"/>
            <w:shd w:val="clear" w:color="auto" w:fill="FFFFFF" w:themeFill="background1"/>
          </w:tcPr>
          <w:p w14:paraId="0B520D0D" w14:textId="77777777" w:rsidR="00046CE3" w:rsidRPr="00951CE6" w:rsidRDefault="00046CE3" w:rsidP="00951CE6">
            <w:pPr>
              <w:widowControl w:val="0"/>
              <w:spacing w:after="0" w:line="240" w:lineRule="auto"/>
              <w:jc w:val="center"/>
              <w:rPr>
                <w:sz w:val="21"/>
                <w:szCs w:val="21"/>
              </w:rPr>
            </w:pPr>
            <w:r w:rsidRPr="00951CE6">
              <w:rPr>
                <w:rFonts w:ascii="MS Gothic" w:eastAsia="MS Gothic" w:hAnsi="MS Gothic" w:hint="eastAsia"/>
                <w:sz w:val="21"/>
                <w:szCs w:val="21"/>
              </w:rPr>
              <w:t>☐</w:t>
            </w:r>
          </w:p>
        </w:tc>
        <w:tc>
          <w:tcPr>
            <w:tcW w:w="850" w:type="dxa"/>
            <w:shd w:val="clear" w:color="auto" w:fill="FFFFFF" w:themeFill="background1"/>
          </w:tcPr>
          <w:p w14:paraId="65CB5D2C" w14:textId="77777777" w:rsidR="00046CE3" w:rsidRPr="00951CE6" w:rsidRDefault="00046CE3" w:rsidP="00D1265C">
            <w:pPr>
              <w:widowControl w:val="0"/>
              <w:spacing w:after="0" w:line="240" w:lineRule="auto"/>
              <w:jc w:val="center"/>
              <w:rPr>
                <w:sz w:val="21"/>
                <w:szCs w:val="21"/>
              </w:rPr>
            </w:pPr>
            <w:r w:rsidRPr="00951CE6">
              <w:rPr>
                <w:rFonts w:ascii="MS Gothic" w:eastAsia="MS Gothic" w:hAnsi="MS Gothic" w:hint="eastAsia"/>
                <w:sz w:val="21"/>
                <w:szCs w:val="21"/>
              </w:rPr>
              <w:t>☐</w:t>
            </w:r>
            <w:r w:rsidRPr="00951CE6">
              <w:rPr>
                <w:sz w:val="21"/>
                <w:szCs w:val="21"/>
              </w:rPr>
              <w:t xml:space="preserve"> </w:t>
            </w:r>
            <w:r w:rsidR="00D1265C" w:rsidRPr="00951CE6">
              <w:rPr>
                <w:sz w:val="21"/>
                <w:szCs w:val="21"/>
                <w:vertAlign w:val="superscript"/>
              </w:rPr>
              <w:t>1</w:t>
            </w:r>
            <w:r w:rsidR="00D1265C">
              <w:rPr>
                <w:sz w:val="21"/>
                <w:szCs w:val="21"/>
                <w:vertAlign w:val="superscript"/>
              </w:rPr>
              <w:t>2</w:t>
            </w:r>
          </w:p>
        </w:tc>
      </w:tr>
      <w:tr w:rsidR="00046CE3" w:rsidRPr="00951CE6" w14:paraId="259128B0" w14:textId="77777777" w:rsidTr="00AB0BD2">
        <w:trPr>
          <w:cantSplit/>
          <w:trHeight w:val="269"/>
        </w:trPr>
        <w:tc>
          <w:tcPr>
            <w:tcW w:w="674" w:type="dxa"/>
            <w:tcBorders>
              <w:top w:val="nil"/>
              <w:bottom w:val="nil"/>
            </w:tcBorders>
            <w:shd w:val="clear" w:color="auto" w:fill="F5F4F3"/>
          </w:tcPr>
          <w:p w14:paraId="4C6AC7DE" w14:textId="77777777" w:rsidR="00046CE3" w:rsidRPr="00951CE6" w:rsidRDefault="00046CE3" w:rsidP="00951CE6">
            <w:pPr>
              <w:widowControl w:val="0"/>
              <w:spacing w:after="0" w:line="240" w:lineRule="auto"/>
              <w:rPr>
                <w:sz w:val="21"/>
                <w:szCs w:val="21"/>
              </w:rPr>
            </w:pPr>
          </w:p>
        </w:tc>
        <w:tc>
          <w:tcPr>
            <w:tcW w:w="3416" w:type="dxa"/>
            <w:gridSpan w:val="4"/>
            <w:vMerge/>
            <w:tcBorders>
              <w:bottom w:val="single" w:sz="24" w:space="0" w:color="auto"/>
            </w:tcBorders>
            <w:shd w:val="clear" w:color="auto" w:fill="E9F3FC"/>
          </w:tcPr>
          <w:p w14:paraId="37827A1F" w14:textId="77777777" w:rsidR="00046CE3" w:rsidRPr="00951CE6" w:rsidRDefault="00046CE3" w:rsidP="00951CE6">
            <w:pPr>
              <w:widowControl w:val="0"/>
              <w:spacing w:after="0" w:line="240" w:lineRule="auto"/>
              <w:rPr>
                <w:sz w:val="21"/>
                <w:szCs w:val="21"/>
              </w:rPr>
            </w:pPr>
          </w:p>
        </w:tc>
        <w:tc>
          <w:tcPr>
            <w:tcW w:w="696" w:type="dxa"/>
            <w:gridSpan w:val="2"/>
            <w:tcBorders>
              <w:bottom w:val="single" w:sz="24" w:space="0" w:color="auto"/>
            </w:tcBorders>
            <w:shd w:val="clear" w:color="auto" w:fill="FFFFFF" w:themeFill="background1"/>
            <w:vAlign w:val="center"/>
          </w:tcPr>
          <w:p w14:paraId="2393D560" w14:textId="77777777" w:rsidR="00046CE3" w:rsidRPr="00951CE6" w:rsidRDefault="00046CE3" w:rsidP="00951CE6">
            <w:pPr>
              <w:widowControl w:val="0"/>
              <w:spacing w:after="0" w:line="240" w:lineRule="auto"/>
              <w:jc w:val="center"/>
              <w:rPr>
                <w:sz w:val="21"/>
                <w:szCs w:val="21"/>
              </w:rPr>
            </w:pPr>
            <w:r w:rsidRPr="00951CE6">
              <w:rPr>
                <w:rFonts w:ascii="MS Gothic" w:eastAsia="MS Gothic" w:hAnsi="MS Gothic" w:hint="eastAsia"/>
                <w:sz w:val="21"/>
                <w:szCs w:val="21"/>
              </w:rPr>
              <w:t>☐</w:t>
            </w:r>
          </w:p>
          <w:p w14:paraId="796D7CBE" w14:textId="77777777" w:rsidR="00046CE3" w:rsidRPr="00951CE6" w:rsidRDefault="00046CE3" w:rsidP="00951CE6">
            <w:pPr>
              <w:widowControl w:val="0"/>
              <w:spacing w:after="0" w:line="240" w:lineRule="auto"/>
              <w:jc w:val="right"/>
              <w:rPr>
                <w:sz w:val="21"/>
                <w:szCs w:val="21"/>
              </w:rPr>
            </w:pPr>
            <w:r w:rsidRPr="00951CE6">
              <w:rPr>
                <w:sz w:val="21"/>
                <w:szCs w:val="21"/>
              </w:rPr>
              <w:t>↑</w:t>
            </w:r>
            <w:r w:rsidR="00D1265C">
              <w:rPr>
                <w:sz w:val="21"/>
                <w:szCs w:val="21"/>
                <w:vertAlign w:val="superscript"/>
              </w:rPr>
              <w:t>14</w:t>
            </w:r>
          </w:p>
          <w:p w14:paraId="7857800D" w14:textId="77777777" w:rsidR="00046CE3" w:rsidRPr="00951CE6" w:rsidRDefault="00046CE3" w:rsidP="00951CE6">
            <w:pPr>
              <w:widowControl w:val="0"/>
              <w:spacing w:after="0" w:line="240" w:lineRule="auto"/>
              <w:rPr>
                <w:sz w:val="21"/>
                <w:szCs w:val="21"/>
              </w:rPr>
            </w:pPr>
            <w:r w:rsidRPr="00951CE6">
              <w:rPr>
                <w:sz w:val="21"/>
                <w:szCs w:val="21"/>
              </w:rPr>
              <w:t>←</w:t>
            </w:r>
          </w:p>
        </w:tc>
        <w:tc>
          <w:tcPr>
            <w:tcW w:w="851" w:type="dxa"/>
            <w:gridSpan w:val="2"/>
            <w:tcBorders>
              <w:bottom w:val="single" w:sz="24" w:space="0" w:color="auto"/>
            </w:tcBorders>
            <w:shd w:val="clear" w:color="auto" w:fill="FFFFFF" w:themeFill="background1"/>
          </w:tcPr>
          <w:p w14:paraId="4FD87CD1" w14:textId="77777777" w:rsidR="00046CE3" w:rsidRPr="00951CE6" w:rsidRDefault="00046CE3" w:rsidP="00951CE6">
            <w:pPr>
              <w:widowControl w:val="0"/>
              <w:spacing w:after="0" w:line="240" w:lineRule="auto"/>
              <w:jc w:val="center"/>
              <w:rPr>
                <w:sz w:val="21"/>
                <w:szCs w:val="21"/>
              </w:rPr>
            </w:pPr>
            <w:r w:rsidRPr="00951CE6">
              <w:rPr>
                <w:rFonts w:ascii="MS Gothic" w:eastAsia="MS Gothic" w:hAnsi="MS Gothic" w:hint="eastAsia"/>
                <w:sz w:val="21"/>
                <w:szCs w:val="21"/>
              </w:rPr>
              <w:t>☐</w:t>
            </w:r>
            <w:r w:rsidRPr="00951CE6">
              <w:rPr>
                <w:rFonts w:eastAsia="MS Gothic"/>
                <w:sz w:val="21"/>
                <w:szCs w:val="21"/>
              </w:rPr>
              <w:t xml:space="preserve"> </w:t>
            </w:r>
            <w:r w:rsidR="00D1265C">
              <w:rPr>
                <w:rFonts w:eastAsia="MS Gothic"/>
                <w:sz w:val="21"/>
                <w:szCs w:val="21"/>
                <w:vertAlign w:val="superscript"/>
              </w:rPr>
              <w:t>13</w:t>
            </w:r>
          </w:p>
          <w:p w14:paraId="3F392EC6" w14:textId="77777777" w:rsidR="00046CE3" w:rsidRPr="00951CE6" w:rsidRDefault="00046CE3" w:rsidP="00951CE6">
            <w:pPr>
              <w:widowControl w:val="0"/>
              <w:spacing w:after="0" w:line="240" w:lineRule="auto"/>
              <w:jc w:val="center"/>
              <w:rPr>
                <w:sz w:val="21"/>
                <w:szCs w:val="21"/>
              </w:rPr>
            </w:pPr>
          </w:p>
        </w:tc>
        <w:tc>
          <w:tcPr>
            <w:tcW w:w="2976" w:type="dxa"/>
            <w:gridSpan w:val="6"/>
            <w:tcBorders>
              <w:bottom w:val="single" w:sz="24" w:space="0" w:color="auto"/>
            </w:tcBorders>
            <w:shd w:val="clear" w:color="auto" w:fill="FFFFFF" w:themeFill="background1"/>
          </w:tcPr>
          <w:p w14:paraId="0FC43B66" w14:textId="77777777" w:rsidR="00046CE3" w:rsidRPr="00951CE6" w:rsidRDefault="00046CE3" w:rsidP="00951CE6">
            <w:pPr>
              <w:widowControl w:val="0"/>
              <w:spacing w:after="0" w:line="240" w:lineRule="auto"/>
              <w:rPr>
                <w:sz w:val="21"/>
                <w:szCs w:val="21"/>
              </w:rPr>
            </w:pPr>
            <w:r w:rsidRPr="00951CE6">
              <w:rPr>
                <w:sz w:val="21"/>
                <w:szCs w:val="21"/>
              </w:rPr>
              <w:t>Vorbehandlungsanlage erfüllt Anforderungen? (ab 2019)</w:t>
            </w:r>
          </w:p>
        </w:tc>
        <w:tc>
          <w:tcPr>
            <w:tcW w:w="426" w:type="dxa"/>
            <w:tcBorders>
              <w:bottom w:val="single" w:sz="24" w:space="0" w:color="auto"/>
            </w:tcBorders>
            <w:shd w:val="clear" w:color="auto" w:fill="FFFFFF" w:themeFill="background1"/>
          </w:tcPr>
          <w:p w14:paraId="762766E2" w14:textId="77777777" w:rsidR="00046CE3" w:rsidRPr="00951CE6" w:rsidRDefault="00046CE3" w:rsidP="00951CE6">
            <w:pPr>
              <w:widowControl w:val="0"/>
              <w:spacing w:after="0" w:line="240" w:lineRule="auto"/>
              <w:jc w:val="center"/>
              <w:rPr>
                <w:sz w:val="21"/>
                <w:szCs w:val="21"/>
              </w:rPr>
            </w:pPr>
            <w:r w:rsidRPr="00951CE6">
              <w:rPr>
                <w:rFonts w:ascii="MS Gothic" w:eastAsia="MS Gothic" w:hAnsi="MS Gothic" w:cs="MS Gothic" w:hint="eastAsia"/>
                <w:sz w:val="21"/>
                <w:szCs w:val="21"/>
              </w:rPr>
              <w:t>☐</w:t>
            </w:r>
          </w:p>
          <w:p w14:paraId="60A2DA18" w14:textId="77777777" w:rsidR="00046CE3" w:rsidRPr="00951CE6" w:rsidRDefault="00046CE3" w:rsidP="00951CE6">
            <w:pPr>
              <w:widowControl w:val="0"/>
              <w:spacing w:after="0" w:line="240" w:lineRule="auto"/>
              <w:rPr>
                <w:sz w:val="21"/>
                <w:szCs w:val="21"/>
              </w:rPr>
            </w:pPr>
          </w:p>
        </w:tc>
        <w:tc>
          <w:tcPr>
            <w:tcW w:w="850" w:type="dxa"/>
            <w:tcBorders>
              <w:bottom w:val="single" w:sz="24" w:space="0" w:color="auto"/>
            </w:tcBorders>
            <w:shd w:val="clear" w:color="auto" w:fill="FFFFFF" w:themeFill="background1"/>
          </w:tcPr>
          <w:p w14:paraId="6295BD6F" w14:textId="77777777" w:rsidR="00046CE3" w:rsidRPr="00951CE6" w:rsidRDefault="00046CE3" w:rsidP="00D1265C">
            <w:pPr>
              <w:widowControl w:val="0"/>
              <w:spacing w:after="0" w:line="240" w:lineRule="auto"/>
              <w:jc w:val="center"/>
              <w:rPr>
                <w:sz w:val="21"/>
                <w:szCs w:val="21"/>
              </w:rPr>
            </w:pPr>
            <w:r w:rsidRPr="00951CE6">
              <w:rPr>
                <w:rFonts w:ascii="MS Gothic" w:eastAsia="MS Gothic" w:hAnsi="MS Gothic" w:cs="MS Gothic" w:hint="eastAsia"/>
                <w:sz w:val="21"/>
                <w:szCs w:val="21"/>
              </w:rPr>
              <w:t>☐</w:t>
            </w:r>
            <w:r w:rsidRPr="00951CE6">
              <w:rPr>
                <w:sz w:val="21"/>
                <w:szCs w:val="21"/>
              </w:rPr>
              <w:t xml:space="preserve"> </w:t>
            </w:r>
            <w:r w:rsidR="00D1265C">
              <w:rPr>
                <w:sz w:val="21"/>
                <w:szCs w:val="21"/>
                <w:vertAlign w:val="superscript"/>
              </w:rPr>
              <w:t>13</w:t>
            </w:r>
          </w:p>
        </w:tc>
      </w:tr>
      <w:tr w:rsidR="00046CE3" w:rsidRPr="00951CE6" w14:paraId="138F1655" w14:textId="77777777" w:rsidTr="00AB0BD2">
        <w:trPr>
          <w:cantSplit/>
          <w:trHeight w:val="269"/>
        </w:trPr>
        <w:tc>
          <w:tcPr>
            <w:tcW w:w="674" w:type="dxa"/>
            <w:tcBorders>
              <w:top w:val="nil"/>
              <w:bottom w:val="nil"/>
            </w:tcBorders>
            <w:shd w:val="clear" w:color="auto" w:fill="F5F4F3"/>
          </w:tcPr>
          <w:p w14:paraId="4CD2A7DA" w14:textId="77777777" w:rsidR="00046CE3" w:rsidRPr="00951CE6" w:rsidRDefault="00046CE3" w:rsidP="00951CE6">
            <w:pPr>
              <w:widowControl w:val="0"/>
              <w:spacing w:after="0" w:line="240" w:lineRule="auto"/>
              <w:rPr>
                <w:sz w:val="21"/>
                <w:szCs w:val="21"/>
              </w:rPr>
            </w:pPr>
          </w:p>
        </w:tc>
        <w:tc>
          <w:tcPr>
            <w:tcW w:w="3416" w:type="dxa"/>
            <w:gridSpan w:val="4"/>
            <w:vMerge/>
            <w:tcBorders>
              <w:right w:val="single" w:sz="2" w:space="0" w:color="auto"/>
            </w:tcBorders>
            <w:shd w:val="clear" w:color="auto" w:fill="E9F3FC"/>
          </w:tcPr>
          <w:p w14:paraId="487E2DB6" w14:textId="77777777" w:rsidR="00046CE3" w:rsidRPr="00951CE6" w:rsidRDefault="00046CE3" w:rsidP="00951CE6">
            <w:pPr>
              <w:widowControl w:val="0"/>
              <w:spacing w:after="0" w:line="240" w:lineRule="auto"/>
              <w:rPr>
                <w:sz w:val="21"/>
                <w:szCs w:val="21"/>
              </w:rPr>
            </w:pPr>
          </w:p>
        </w:tc>
        <w:tc>
          <w:tcPr>
            <w:tcW w:w="5799" w:type="dxa"/>
            <w:gridSpan w:val="12"/>
            <w:vMerge w:val="restart"/>
            <w:tcBorders>
              <w:top w:val="single" w:sz="4" w:space="0" w:color="auto"/>
              <w:left w:val="single" w:sz="2" w:space="0" w:color="auto"/>
              <w:right w:val="single" w:sz="2" w:space="0" w:color="auto"/>
            </w:tcBorders>
            <w:shd w:val="clear" w:color="auto" w:fill="E9F3FC"/>
          </w:tcPr>
          <w:p w14:paraId="2BAC7EF4" w14:textId="77777777" w:rsidR="00046CE3" w:rsidRPr="00951CE6" w:rsidRDefault="00046CE3" w:rsidP="00951CE6">
            <w:pPr>
              <w:widowControl w:val="0"/>
              <w:spacing w:before="120" w:after="120" w:line="240" w:lineRule="auto"/>
              <w:jc w:val="center"/>
              <w:rPr>
                <w:sz w:val="21"/>
                <w:szCs w:val="21"/>
              </w:rPr>
            </w:pPr>
            <w:r w:rsidRPr="00951CE6">
              <w:rPr>
                <w:b/>
              </w:rPr>
              <w:t xml:space="preserve">Energetische Verwertung </w:t>
            </w:r>
            <w:r w:rsidRPr="00951CE6">
              <w:rPr>
                <w:b/>
                <w:vertAlign w:val="superscript"/>
              </w:rPr>
              <w:t>1</w:t>
            </w:r>
          </w:p>
        </w:tc>
      </w:tr>
      <w:tr w:rsidR="00046CE3" w:rsidRPr="00951CE6" w14:paraId="0056C457" w14:textId="77777777" w:rsidTr="00AB0BD2">
        <w:trPr>
          <w:cantSplit/>
          <w:trHeight w:val="269"/>
        </w:trPr>
        <w:tc>
          <w:tcPr>
            <w:tcW w:w="674" w:type="dxa"/>
            <w:tcBorders>
              <w:top w:val="nil"/>
              <w:bottom w:val="nil"/>
            </w:tcBorders>
            <w:shd w:val="clear" w:color="auto" w:fill="F5F4F3"/>
            <w:vAlign w:val="bottom"/>
          </w:tcPr>
          <w:p w14:paraId="73587D7D" w14:textId="77777777" w:rsidR="00046CE3" w:rsidRPr="00951CE6" w:rsidRDefault="00046CE3" w:rsidP="00951CE6">
            <w:pPr>
              <w:widowControl w:val="0"/>
              <w:spacing w:after="0" w:line="240" w:lineRule="auto"/>
              <w:jc w:val="center"/>
              <w:rPr>
                <w:sz w:val="21"/>
                <w:szCs w:val="21"/>
              </w:rPr>
            </w:pPr>
            <w:r w:rsidRPr="00951CE6">
              <w:rPr>
                <w:sz w:val="21"/>
                <w:szCs w:val="21"/>
              </w:rPr>
              <w:t>↑</w:t>
            </w:r>
          </w:p>
        </w:tc>
        <w:tc>
          <w:tcPr>
            <w:tcW w:w="3416" w:type="dxa"/>
            <w:gridSpan w:val="4"/>
            <w:vMerge/>
            <w:tcBorders>
              <w:bottom w:val="single" w:sz="8" w:space="0" w:color="000000" w:themeColor="text1"/>
              <w:right w:val="single" w:sz="2" w:space="0" w:color="auto"/>
            </w:tcBorders>
            <w:shd w:val="clear" w:color="auto" w:fill="E9F3FC"/>
          </w:tcPr>
          <w:p w14:paraId="24D3109C" w14:textId="77777777" w:rsidR="00046CE3" w:rsidRPr="00951CE6" w:rsidRDefault="00046CE3" w:rsidP="00951CE6">
            <w:pPr>
              <w:widowControl w:val="0"/>
              <w:spacing w:after="0" w:line="240" w:lineRule="auto"/>
              <w:rPr>
                <w:sz w:val="21"/>
                <w:szCs w:val="21"/>
              </w:rPr>
            </w:pPr>
          </w:p>
        </w:tc>
        <w:tc>
          <w:tcPr>
            <w:tcW w:w="5799" w:type="dxa"/>
            <w:gridSpan w:val="12"/>
            <w:vMerge/>
            <w:tcBorders>
              <w:left w:val="single" w:sz="2" w:space="0" w:color="auto"/>
              <w:bottom w:val="single" w:sz="8" w:space="0" w:color="000000" w:themeColor="text1"/>
              <w:right w:val="single" w:sz="2" w:space="0" w:color="auto"/>
            </w:tcBorders>
            <w:shd w:val="clear" w:color="auto" w:fill="E9F3FC"/>
          </w:tcPr>
          <w:p w14:paraId="5030EF3D" w14:textId="77777777" w:rsidR="00046CE3" w:rsidRPr="00951CE6" w:rsidRDefault="00046CE3" w:rsidP="00951CE6">
            <w:pPr>
              <w:widowControl w:val="0"/>
              <w:spacing w:after="0" w:line="240" w:lineRule="auto"/>
              <w:jc w:val="center"/>
              <w:rPr>
                <w:sz w:val="21"/>
                <w:szCs w:val="21"/>
              </w:rPr>
            </w:pPr>
          </w:p>
        </w:tc>
      </w:tr>
      <w:tr w:rsidR="00046CE3" w:rsidRPr="00951CE6" w14:paraId="455AAFA1" w14:textId="77777777" w:rsidTr="00AB0BD2">
        <w:trPr>
          <w:cantSplit/>
          <w:trHeight w:val="269"/>
        </w:trPr>
        <w:tc>
          <w:tcPr>
            <w:tcW w:w="674" w:type="dxa"/>
            <w:tcBorders>
              <w:top w:val="nil"/>
              <w:bottom w:val="nil"/>
              <w:right w:val="nil"/>
            </w:tcBorders>
            <w:shd w:val="clear" w:color="auto" w:fill="F5F4F3"/>
            <w:vAlign w:val="bottom"/>
          </w:tcPr>
          <w:p w14:paraId="1BB6F488" w14:textId="77777777" w:rsidR="00046CE3" w:rsidRPr="00951CE6" w:rsidRDefault="00046CE3" w:rsidP="00951CE6">
            <w:pPr>
              <w:widowControl w:val="0"/>
              <w:spacing w:after="0" w:line="240" w:lineRule="auto"/>
              <w:jc w:val="center"/>
              <w:rPr>
                <w:sz w:val="21"/>
                <w:szCs w:val="21"/>
              </w:rPr>
            </w:pPr>
          </w:p>
        </w:tc>
        <w:tc>
          <w:tcPr>
            <w:tcW w:w="3416" w:type="dxa"/>
            <w:gridSpan w:val="4"/>
            <w:tcBorders>
              <w:top w:val="single" w:sz="8" w:space="0" w:color="000000" w:themeColor="text1"/>
              <w:left w:val="nil"/>
              <w:bottom w:val="nil"/>
            </w:tcBorders>
            <w:shd w:val="clear" w:color="auto" w:fill="F5F4F3"/>
          </w:tcPr>
          <w:p w14:paraId="54CFBE5A" w14:textId="77777777" w:rsidR="00046CE3" w:rsidRPr="00951CE6" w:rsidRDefault="00046CE3" w:rsidP="00951CE6">
            <w:pPr>
              <w:widowControl w:val="0"/>
              <w:spacing w:after="0" w:line="240" w:lineRule="auto"/>
              <w:rPr>
                <w:sz w:val="21"/>
                <w:szCs w:val="21"/>
              </w:rPr>
            </w:pPr>
          </w:p>
        </w:tc>
        <w:tc>
          <w:tcPr>
            <w:tcW w:w="696" w:type="dxa"/>
            <w:gridSpan w:val="2"/>
            <w:tcBorders>
              <w:top w:val="single" w:sz="8" w:space="0" w:color="000000" w:themeColor="text1"/>
            </w:tcBorders>
            <w:shd w:val="clear" w:color="auto" w:fill="E9F3FC"/>
          </w:tcPr>
          <w:p w14:paraId="40C66CB8" w14:textId="77777777" w:rsidR="00046CE3" w:rsidRPr="00951CE6" w:rsidRDefault="00046CE3" w:rsidP="003D6522">
            <w:pPr>
              <w:widowControl w:val="0"/>
              <w:spacing w:after="0" w:line="240" w:lineRule="auto"/>
              <w:jc w:val="center"/>
              <w:rPr>
                <w:b/>
                <w:sz w:val="21"/>
                <w:szCs w:val="21"/>
              </w:rPr>
            </w:pPr>
            <w:r w:rsidRPr="00951CE6">
              <w:rPr>
                <w:b/>
                <w:sz w:val="21"/>
                <w:szCs w:val="21"/>
              </w:rPr>
              <w:t>Nein</w:t>
            </w:r>
          </w:p>
        </w:tc>
        <w:tc>
          <w:tcPr>
            <w:tcW w:w="851" w:type="dxa"/>
            <w:gridSpan w:val="2"/>
            <w:tcBorders>
              <w:top w:val="single" w:sz="8" w:space="0" w:color="000000" w:themeColor="text1"/>
            </w:tcBorders>
            <w:shd w:val="clear" w:color="auto" w:fill="E9F3FC"/>
          </w:tcPr>
          <w:p w14:paraId="1745A983" w14:textId="77777777" w:rsidR="00046CE3" w:rsidRPr="00951CE6" w:rsidRDefault="00046CE3" w:rsidP="00951CE6">
            <w:pPr>
              <w:widowControl w:val="0"/>
              <w:spacing w:after="0" w:line="240" w:lineRule="auto"/>
              <w:rPr>
                <w:b/>
                <w:sz w:val="21"/>
                <w:szCs w:val="21"/>
              </w:rPr>
            </w:pPr>
            <w:r w:rsidRPr="00951CE6">
              <w:rPr>
                <w:b/>
                <w:sz w:val="21"/>
                <w:szCs w:val="21"/>
              </w:rPr>
              <w:t>Dok</w:t>
            </w:r>
            <w:r w:rsidRPr="00951CE6">
              <w:rPr>
                <w:b/>
                <w:sz w:val="21"/>
                <w:szCs w:val="21"/>
              </w:rPr>
              <w:t>u</w:t>
            </w:r>
            <w:r w:rsidRPr="00951CE6">
              <w:rPr>
                <w:b/>
                <w:sz w:val="21"/>
                <w:szCs w:val="21"/>
              </w:rPr>
              <w:t>me</w:t>
            </w:r>
            <w:r w:rsidRPr="00951CE6">
              <w:rPr>
                <w:b/>
                <w:sz w:val="21"/>
                <w:szCs w:val="21"/>
              </w:rPr>
              <w:t>n</w:t>
            </w:r>
            <w:r w:rsidRPr="00951CE6">
              <w:rPr>
                <w:b/>
                <w:sz w:val="21"/>
                <w:szCs w:val="21"/>
              </w:rPr>
              <w:t>tation  vo</w:t>
            </w:r>
            <w:r w:rsidRPr="00951CE6">
              <w:rPr>
                <w:b/>
                <w:sz w:val="21"/>
                <w:szCs w:val="21"/>
              </w:rPr>
              <w:t>r</w:t>
            </w:r>
            <w:r w:rsidRPr="00951CE6">
              <w:rPr>
                <w:b/>
                <w:sz w:val="21"/>
                <w:szCs w:val="21"/>
              </w:rPr>
              <w:t>han</w:t>
            </w:r>
            <w:r>
              <w:rPr>
                <w:b/>
                <w:sz w:val="21"/>
                <w:szCs w:val="21"/>
              </w:rPr>
              <w:softHyphen/>
            </w:r>
            <w:r w:rsidRPr="00951CE6">
              <w:rPr>
                <w:b/>
                <w:sz w:val="21"/>
                <w:szCs w:val="21"/>
              </w:rPr>
              <w:t>den?</w:t>
            </w:r>
          </w:p>
        </w:tc>
        <w:tc>
          <w:tcPr>
            <w:tcW w:w="2976" w:type="dxa"/>
            <w:gridSpan w:val="6"/>
            <w:tcBorders>
              <w:top w:val="single" w:sz="8" w:space="0" w:color="000000" w:themeColor="text1"/>
            </w:tcBorders>
            <w:shd w:val="clear" w:color="auto" w:fill="E9F3FC"/>
          </w:tcPr>
          <w:p w14:paraId="6684B1D2" w14:textId="77777777" w:rsidR="00046CE3" w:rsidRPr="00951CE6" w:rsidRDefault="00046CE3" w:rsidP="00951CE6">
            <w:pPr>
              <w:widowControl w:val="0"/>
              <w:spacing w:after="0" w:line="240" w:lineRule="auto"/>
              <w:jc w:val="center"/>
              <w:rPr>
                <w:b/>
                <w:sz w:val="21"/>
                <w:szCs w:val="21"/>
              </w:rPr>
            </w:pPr>
            <w:r w:rsidRPr="00951CE6">
              <w:rPr>
                <w:b/>
                <w:sz w:val="21"/>
                <w:szCs w:val="21"/>
              </w:rPr>
              <w:t>Kriterium</w:t>
            </w:r>
          </w:p>
        </w:tc>
        <w:tc>
          <w:tcPr>
            <w:tcW w:w="426" w:type="dxa"/>
            <w:tcBorders>
              <w:top w:val="single" w:sz="8" w:space="0" w:color="000000" w:themeColor="text1"/>
            </w:tcBorders>
            <w:shd w:val="clear" w:color="auto" w:fill="E9F3FC"/>
          </w:tcPr>
          <w:p w14:paraId="0BA6BE14" w14:textId="77777777" w:rsidR="00046CE3" w:rsidRPr="00951CE6" w:rsidRDefault="00046CE3" w:rsidP="00951CE6">
            <w:pPr>
              <w:widowControl w:val="0"/>
              <w:spacing w:after="0" w:line="240" w:lineRule="auto"/>
              <w:jc w:val="center"/>
              <w:rPr>
                <w:b/>
                <w:sz w:val="21"/>
                <w:szCs w:val="21"/>
              </w:rPr>
            </w:pPr>
            <w:r w:rsidRPr="00951CE6">
              <w:rPr>
                <w:b/>
                <w:sz w:val="21"/>
                <w:szCs w:val="21"/>
              </w:rPr>
              <w:t>Ja</w:t>
            </w:r>
          </w:p>
        </w:tc>
        <w:tc>
          <w:tcPr>
            <w:tcW w:w="850" w:type="dxa"/>
            <w:tcBorders>
              <w:top w:val="single" w:sz="8" w:space="0" w:color="000000" w:themeColor="text1"/>
            </w:tcBorders>
            <w:shd w:val="clear" w:color="auto" w:fill="E9F3FC"/>
          </w:tcPr>
          <w:p w14:paraId="16D6B140" w14:textId="77777777" w:rsidR="00046CE3" w:rsidRPr="00951CE6" w:rsidRDefault="00046CE3" w:rsidP="00951CE6">
            <w:pPr>
              <w:widowControl w:val="0"/>
              <w:spacing w:after="0" w:line="240" w:lineRule="auto"/>
              <w:rPr>
                <w:b/>
                <w:sz w:val="21"/>
                <w:szCs w:val="21"/>
              </w:rPr>
            </w:pPr>
            <w:r w:rsidRPr="00951CE6">
              <w:rPr>
                <w:b/>
                <w:sz w:val="21"/>
                <w:szCs w:val="21"/>
              </w:rPr>
              <w:t>Dok</w:t>
            </w:r>
            <w:r w:rsidRPr="00951CE6">
              <w:rPr>
                <w:b/>
                <w:sz w:val="21"/>
                <w:szCs w:val="21"/>
              </w:rPr>
              <w:t>u</w:t>
            </w:r>
            <w:r w:rsidRPr="00951CE6">
              <w:rPr>
                <w:b/>
                <w:sz w:val="21"/>
                <w:szCs w:val="21"/>
              </w:rPr>
              <w:t>me</w:t>
            </w:r>
            <w:r w:rsidRPr="00951CE6">
              <w:rPr>
                <w:b/>
                <w:sz w:val="21"/>
                <w:szCs w:val="21"/>
              </w:rPr>
              <w:t>n</w:t>
            </w:r>
            <w:r w:rsidRPr="00951CE6">
              <w:rPr>
                <w:b/>
                <w:sz w:val="21"/>
                <w:szCs w:val="21"/>
              </w:rPr>
              <w:t>tation  vo</w:t>
            </w:r>
            <w:r w:rsidRPr="00951CE6">
              <w:rPr>
                <w:b/>
                <w:sz w:val="21"/>
                <w:szCs w:val="21"/>
              </w:rPr>
              <w:t>r</w:t>
            </w:r>
            <w:r w:rsidRPr="00951CE6">
              <w:rPr>
                <w:b/>
                <w:sz w:val="21"/>
                <w:szCs w:val="21"/>
              </w:rPr>
              <w:t>han</w:t>
            </w:r>
            <w:r>
              <w:rPr>
                <w:b/>
                <w:sz w:val="21"/>
                <w:szCs w:val="21"/>
              </w:rPr>
              <w:softHyphen/>
            </w:r>
            <w:r w:rsidRPr="00951CE6">
              <w:rPr>
                <w:b/>
                <w:sz w:val="21"/>
                <w:szCs w:val="21"/>
              </w:rPr>
              <w:t>den?</w:t>
            </w:r>
          </w:p>
        </w:tc>
      </w:tr>
      <w:tr w:rsidR="003D6522" w:rsidRPr="00951CE6" w14:paraId="24165147" w14:textId="77777777" w:rsidTr="00AB0BD2">
        <w:trPr>
          <w:cantSplit/>
          <w:trHeight w:val="269"/>
        </w:trPr>
        <w:tc>
          <w:tcPr>
            <w:tcW w:w="674" w:type="dxa"/>
            <w:tcBorders>
              <w:top w:val="nil"/>
              <w:bottom w:val="nil"/>
              <w:right w:val="nil"/>
            </w:tcBorders>
            <w:shd w:val="clear" w:color="auto" w:fill="F5F4F3"/>
            <w:vAlign w:val="bottom"/>
          </w:tcPr>
          <w:p w14:paraId="431082FD" w14:textId="77777777" w:rsidR="003D6522" w:rsidRPr="00951CE6" w:rsidRDefault="003D6522" w:rsidP="00951CE6">
            <w:pPr>
              <w:widowControl w:val="0"/>
              <w:spacing w:after="0" w:line="240" w:lineRule="auto"/>
              <w:jc w:val="center"/>
              <w:rPr>
                <w:sz w:val="21"/>
                <w:szCs w:val="21"/>
              </w:rPr>
            </w:pPr>
          </w:p>
        </w:tc>
        <w:tc>
          <w:tcPr>
            <w:tcW w:w="3416" w:type="dxa"/>
            <w:gridSpan w:val="4"/>
            <w:tcBorders>
              <w:top w:val="nil"/>
              <w:left w:val="nil"/>
              <w:bottom w:val="nil"/>
            </w:tcBorders>
            <w:shd w:val="clear" w:color="auto" w:fill="F5F4F3"/>
            <w:vAlign w:val="bottom"/>
          </w:tcPr>
          <w:p w14:paraId="6B7DF308" w14:textId="77777777" w:rsidR="003D6522" w:rsidRPr="00951CE6" w:rsidRDefault="003D6522" w:rsidP="00951CE6">
            <w:pPr>
              <w:widowControl w:val="0"/>
              <w:spacing w:after="0" w:line="240" w:lineRule="auto"/>
              <w:jc w:val="center"/>
              <w:rPr>
                <w:sz w:val="21"/>
                <w:szCs w:val="21"/>
              </w:rPr>
            </w:pPr>
          </w:p>
        </w:tc>
        <w:tc>
          <w:tcPr>
            <w:tcW w:w="696" w:type="dxa"/>
            <w:gridSpan w:val="2"/>
            <w:shd w:val="clear" w:color="auto" w:fill="E9F3FC"/>
          </w:tcPr>
          <w:p w14:paraId="59E172EA" w14:textId="77777777" w:rsidR="003D6522" w:rsidRPr="00951CE6" w:rsidRDefault="003D6522" w:rsidP="00303390">
            <w:pPr>
              <w:widowControl w:val="0"/>
              <w:spacing w:after="0" w:line="240" w:lineRule="auto"/>
              <w:jc w:val="center"/>
              <w:rPr>
                <w:sz w:val="21"/>
                <w:szCs w:val="21"/>
              </w:rPr>
            </w:pPr>
            <w:r w:rsidRPr="00951CE6">
              <w:rPr>
                <w:rFonts w:ascii="MS Gothic" w:eastAsia="MS Gothic" w:hAnsi="MS Gothic" w:cs="MS Gothic" w:hint="eastAsia"/>
                <w:sz w:val="21"/>
                <w:szCs w:val="21"/>
              </w:rPr>
              <w:t>☐</w:t>
            </w:r>
          </w:p>
        </w:tc>
        <w:tc>
          <w:tcPr>
            <w:tcW w:w="851" w:type="dxa"/>
            <w:gridSpan w:val="2"/>
            <w:shd w:val="clear" w:color="auto" w:fill="E9F3FC"/>
          </w:tcPr>
          <w:p w14:paraId="39026256" w14:textId="77777777" w:rsidR="003D6522" w:rsidRPr="00951CE6" w:rsidRDefault="003D6522" w:rsidP="00303390">
            <w:pPr>
              <w:widowControl w:val="0"/>
              <w:spacing w:after="0" w:line="240" w:lineRule="auto"/>
              <w:jc w:val="center"/>
              <w:rPr>
                <w:sz w:val="21"/>
                <w:szCs w:val="21"/>
              </w:rPr>
            </w:pPr>
            <w:r w:rsidRPr="00951CE6">
              <w:rPr>
                <w:rFonts w:ascii="MS Gothic" w:eastAsia="MS Gothic" w:hAnsi="MS Gothic" w:cs="MS Gothic" w:hint="eastAsia"/>
                <w:sz w:val="21"/>
                <w:szCs w:val="21"/>
              </w:rPr>
              <w:t>☐</w:t>
            </w:r>
            <w:r w:rsidRPr="00951CE6">
              <w:rPr>
                <w:sz w:val="21"/>
                <w:szCs w:val="21"/>
              </w:rPr>
              <w:t xml:space="preserve"> </w:t>
            </w:r>
            <w:r w:rsidRPr="00951CE6">
              <w:rPr>
                <w:sz w:val="21"/>
                <w:szCs w:val="21"/>
                <w:vertAlign w:val="superscript"/>
              </w:rPr>
              <w:t>1</w:t>
            </w:r>
            <w:r>
              <w:rPr>
                <w:sz w:val="21"/>
                <w:szCs w:val="21"/>
                <w:vertAlign w:val="superscript"/>
              </w:rPr>
              <w:t>6</w:t>
            </w:r>
          </w:p>
        </w:tc>
        <w:tc>
          <w:tcPr>
            <w:tcW w:w="2976" w:type="dxa"/>
            <w:gridSpan w:val="6"/>
            <w:shd w:val="clear" w:color="auto" w:fill="E9F3FC"/>
          </w:tcPr>
          <w:p w14:paraId="2B83433A" w14:textId="28E9216B" w:rsidR="003D6522" w:rsidRPr="00951CE6" w:rsidRDefault="003D6522" w:rsidP="00D1265C">
            <w:pPr>
              <w:widowControl w:val="0"/>
              <w:spacing w:after="0" w:line="240" w:lineRule="auto"/>
              <w:rPr>
                <w:sz w:val="21"/>
                <w:szCs w:val="21"/>
              </w:rPr>
            </w:pPr>
            <w:r w:rsidRPr="00951CE6">
              <w:rPr>
                <w:sz w:val="21"/>
                <w:szCs w:val="21"/>
              </w:rPr>
              <w:t xml:space="preserve">Gemisch </w:t>
            </w:r>
            <w:r>
              <w:rPr>
                <w:sz w:val="21"/>
                <w:szCs w:val="21"/>
              </w:rPr>
              <w:t xml:space="preserve">ordnungsgemäß </w:t>
            </w:r>
            <w:r w:rsidR="007E64B2">
              <w:rPr>
                <w:sz w:val="21"/>
                <w:szCs w:val="21"/>
              </w:rPr>
              <w:br/>
            </w:r>
            <w:r>
              <w:rPr>
                <w:sz w:val="21"/>
                <w:szCs w:val="21"/>
              </w:rPr>
              <w:t>gesammelt</w:t>
            </w:r>
            <w:r w:rsidRPr="00951CE6">
              <w:rPr>
                <w:sz w:val="21"/>
                <w:szCs w:val="21"/>
              </w:rPr>
              <w:t>?</w:t>
            </w:r>
          </w:p>
        </w:tc>
        <w:tc>
          <w:tcPr>
            <w:tcW w:w="426" w:type="dxa"/>
            <w:shd w:val="clear" w:color="auto" w:fill="E9F3FC"/>
          </w:tcPr>
          <w:p w14:paraId="65B6D492" w14:textId="77777777" w:rsidR="003D6522" w:rsidRPr="00951CE6" w:rsidRDefault="003D6522" w:rsidP="00303390">
            <w:pPr>
              <w:widowControl w:val="0"/>
              <w:spacing w:after="0" w:line="240" w:lineRule="auto"/>
              <w:jc w:val="center"/>
              <w:rPr>
                <w:rFonts w:ascii="MS Gothic" w:eastAsia="MS Gothic" w:hAnsi="MS Gothic"/>
                <w:sz w:val="21"/>
                <w:szCs w:val="21"/>
              </w:rPr>
            </w:pPr>
            <w:r w:rsidRPr="00951CE6">
              <w:rPr>
                <w:rFonts w:ascii="MS Gothic" w:eastAsia="MS Gothic" w:hAnsi="MS Gothic" w:hint="eastAsia"/>
                <w:sz w:val="21"/>
                <w:szCs w:val="21"/>
              </w:rPr>
              <w:t>☐</w:t>
            </w:r>
          </w:p>
        </w:tc>
        <w:tc>
          <w:tcPr>
            <w:tcW w:w="850" w:type="dxa"/>
            <w:shd w:val="clear" w:color="auto" w:fill="E9F3FC"/>
          </w:tcPr>
          <w:p w14:paraId="3205D056" w14:textId="77777777" w:rsidR="003D6522" w:rsidRPr="00951CE6" w:rsidRDefault="003D6522" w:rsidP="00D1265C">
            <w:pPr>
              <w:widowControl w:val="0"/>
              <w:spacing w:after="0" w:line="240" w:lineRule="auto"/>
              <w:jc w:val="center"/>
              <w:rPr>
                <w:rFonts w:ascii="MS Gothic" w:eastAsia="MS Gothic" w:hAnsi="MS Gothic"/>
                <w:sz w:val="21"/>
                <w:szCs w:val="21"/>
              </w:rPr>
            </w:pPr>
            <w:r w:rsidRPr="00951CE6">
              <w:rPr>
                <w:rFonts w:ascii="MS Gothic" w:eastAsia="MS Gothic" w:hAnsi="MS Gothic" w:hint="eastAsia"/>
                <w:sz w:val="21"/>
                <w:szCs w:val="21"/>
              </w:rPr>
              <w:t>☐</w:t>
            </w:r>
            <w:r w:rsidRPr="00951CE6">
              <w:rPr>
                <w:sz w:val="21"/>
                <w:szCs w:val="21"/>
              </w:rPr>
              <w:t xml:space="preserve"> </w:t>
            </w:r>
            <w:r w:rsidRPr="00951CE6">
              <w:rPr>
                <w:sz w:val="21"/>
                <w:szCs w:val="21"/>
                <w:vertAlign w:val="superscript"/>
              </w:rPr>
              <w:t>1</w:t>
            </w:r>
            <w:r>
              <w:rPr>
                <w:sz w:val="21"/>
                <w:szCs w:val="21"/>
                <w:vertAlign w:val="superscript"/>
              </w:rPr>
              <w:t>6</w:t>
            </w:r>
          </w:p>
        </w:tc>
      </w:tr>
      <w:tr w:rsidR="00354E0C" w:rsidRPr="00951CE6" w14:paraId="1CBA3B50" w14:textId="77777777" w:rsidTr="00AB0BD2">
        <w:trPr>
          <w:cantSplit/>
          <w:trHeight w:val="269"/>
        </w:trPr>
        <w:tc>
          <w:tcPr>
            <w:tcW w:w="674" w:type="dxa"/>
            <w:tcBorders>
              <w:top w:val="nil"/>
              <w:bottom w:val="nil"/>
              <w:right w:val="nil"/>
            </w:tcBorders>
            <w:shd w:val="clear" w:color="auto" w:fill="F5F4F3"/>
            <w:vAlign w:val="bottom"/>
          </w:tcPr>
          <w:p w14:paraId="0738E910" w14:textId="77777777" w:rsidR="00354E0C" w:rsidRPr="00951CE6" w:rsidRDefault="00354E0C" w:rsidP="00951CE6">
            <w:pPr>
              <w:widowControl w:val="0"/>
              <w:spacing w:after="0" w:line="240" w:lineRule="auto"/>
              <w:jc w:val="center"/>
              <w:rPr>
                <w:sz w:val="21"/>
                <w:szCs w:val="21"/>
              </w:rPr>
            </w:pPr>
          </w:p>
        </w:tc>
        <w:tc>
          <w:tcPr>
            <w:tcW w:w="3416" w:type="dxa"/>
            <w:gridSpan w:val="4"/>
            <w:tcBorders>
              <w:top w:val="nil"/>
              <w:left w:val="nil"/>
              <w:bottom w:val="nil"/>
            </w:tcBorders>
            <w:shd w:val="clear" w:color="auto" w:fill="F5F4F3"/>
            <w:vAlign w:val="bottom"/>
          </w:tcPr>
          <w:p w14:paraId="2D51BD3E" w14:textId="77777777" w:rsidR="00354E0C" w:rsidRPr="00951CE6" w:rsidRDefault="00354E0C" w:rsidP="00951CE6">
            <w:pPr>
              <w:widowControl w:val="0"/>
              <w:spacing w:after="0" w:line="240" w:lineRule="auto"/>
              <w:jc w:val="center"/>
              <w:rPr>
                <w:sz w:val="21"/>
                <w:szCs w:val="21"/>
              </w:rPr>
            </w:pPr>
          </w:p>
        </w:tc>
        <w:tc>
          <w:tcPr>
            <w:tcW w:w="696" w:type="dxa"/>
            <w:gridSpan w:val="2"/>
            <w:shd w:val="clear" w:color="auto" w:fill="E9F3FC"/>
          </w:tcPr>
          <w:p w14:paraId="33D5B05E" w14:textId="77777777" w:rsidR="00354E0C" w:rsidRPr="00951CE6" w:rsidRDefault="00354E0C" w:rsidP="00303390">
            <w:pPr>
              <w:widowControl w:val="0"/>
              <w:spacing w:after="0" w:line="240" w:lineRule="auto"/>
              <w:jc w:val="center"/>
              <w:rPr>
                <w:sz w:val="21"/>
                <w:szCs w:val="21"/>
              </w:rPr>
            </w:pPr>
            <w:r w:rsidRPr="00951CE6">
              <w:rPr>
                <w:rFonts w:ascii="MS Gothic" w:eastAsia="MS Gothic" w:hAnsi="MS Gothic" w:cs="MS Gothic" w:hint="eastAsia"/>
                <w:sz w:val="21"/>
                <w:szCs w:val="21"/>
              </w:rPr>
              <w:t>☐</w:t>
            </w:r>
          </w:p>
        </w:tc>
        <w:tc>
          <w:tcPr>
            <w:tcW w:w="851" w:type="dxa"/>
            <w:gridSpan w:val="2"/>
            <w:shd w:val="clear" w:color="auto" w:fill="E9F3FC"/>
          </w:tcPr>
          <w:p w14:paraId="27DBCC82" w14:textId="77777777" w:rsidR="00354E0C" w:rsidRPr="00951CE6" w:rsidRDefault="00354E0C" w:rsidP="00303390">
            <w:pPr>
              <w:widowControl w:val="0"/>
              <w:spacing w:after="0" w:line="240" w:lineRule="auto"/>
              <w:jc w:val="center"/>
              <w:rPr>
                <w:sz w:val="21"/>
                <w:szCs w:val="21"/>
              </w:rPr>
            </w:pPr>
            <w:r w:rsidRPr="00951CE6">
              <w:rPr>
                <w:rFonts w:ascii="MS Gothic" w:eastAsia="MS Gothic" w:hAnsi="MS Gothic" w:cs="MS Gothic" w:hint="eastAsia"/>
                <w:sz w:val="21"/>
                <w:szCs w:val="21"/>
              </w:rPr>
              <w:t>☐</w:t>
            </w:r>
            <w:r w:rsidRPr="00951CE6">
              <w:rPr>
                <w:sz w:val="21"/>
                <w:szCs w:val="21"/>
              </w:rPr>
              <w:t xml:space="preserve"> </w:t>
            </w:r>
            <w:r w:rsidRPr="00951CE6">
              <w:rPr>
                <w:sz w:val="21"/>
                <w:szCs w:val="21"/>
                <w:vertAlign w:val="superscript"/>
              </w:rPr>
              <w:t>1</w:t>
            </w:r>
            <w:r>
              <w:rPr>
                <w:sz w:val="21"/>
                <w:szCs w:val="21"/>
                <w:vertAlign w:val="superscript"/>
              </w:rPr>
              <w:t>7</w:t>
            </w:r>
          </w:p>
        </w:tc>
        <w:tc>
          <w:tcPr>
            <w:tcW w:w="2976" w:type="dxa"/>
            <w:gridSpan w:val="6"/>
            <w:shd w:val="clear" w:color="auto" w:fill="E9F3FC"/>
          </w:tcPr>
          <w:p w14:paraId="36416035" w14:textId="12B3DAC5" w:rsidR="00354E0C" w:rsidRPr="00951CE6" w:rsidRDefault="00354E0C" w:rsidP="00D1265C">
            <w:pPr>
              <w:widowControl w:val="0"/>
              <w:spacing w:after="0" w:line="240" w:lineRule="auto"/>
              <w:rPr>
                <w:sz w:val="21"/>
                <w:szCs w:val="21"/>
              </w:rPr>
            </w:pPr>
            <w:r w:rsidRPr="00951CE6">
              <w:rPr>
                <w:sz w:val="21"/>
                <w:szCs w:val="21"/>
              </w:rPr>
              <w:t xml:space="preserve">Gemisch unverzüglich der </w:t>
            </w:r>
            <w:r w:rsidR="007E64B2">
              <w:rPr>
                <w:sz w:val="21"/>
                <w:szCs w:val="21"/>
              </w:rPr>
              <w:br/>
            </w:r>
            <w:r>
              <w:rPr>
                <w:sz w:val="21"/>
                <w:szCs w:val="21"/>
              </w:rPr>
              <w:t>Verwertung</w:t>
            </w:r>
            <w:r w:rsidRPr="00951CE6">
              <w:rPr>
                <w:sz w:val="21"/>
                <w:szCs w:val="21"/>
              </w:rPr>
              <w:t xml:space="preserve"> zugeführt?</w:t>
            </w:r>
          </w:p>
        </w:tc>
        <w:tc>
          <w:tcPr>
            <w:tcW w:w="426" w:type="dxa"/>
            <w:shd w:val="clear" w:color="auto" w:fill="E9F3FC"/>
          </w:tcPr>
          <w:p w14:paraId="0514A7F3" w14:textId="77777777" w:rsidR="00354E0C" w:rsidRPr="00951CE6" w:rsidRDefault="00354E0C" w:rsidP="00303390">
            <w:pPr>
              <w:widowControl w:val="0"/>
              <w:spacing w:after="0" w:line="240" w:lineRule="auto"/>
              <w:jc w:val="center"/>
              <w:rPr>
                <w:sz w:val="21"/>
                <w:szCs w:val="21"/>
              </w:rPr>
            </w:pPr>
            <w:r w:rsidRPr="00951CE6">
              <w:rPr>
                <w:rFonts w:ascii="MS Gothic" w:eastAsia="MS Gothic" w:hAnsi="MS Gothic" w:hint="eastAsia"/>
                <w:sz w:val="21"/>
                <w:szCs w:val="21"/>
              </w:rPr>
              <w:t>☐</w:t>
            </w:r>
          </w:p>
        </w:tc>
        <w:tc>
          <w:tcPr>
            <w:tcW w:w="850" w:type="dxa"/>
            <w:shd w:val="clear" w:color="auto" w:fill="E9F3FC"/>
          </w:tcPr>
          <w:p w14:paraId="047BCED4" w14:textId="77777777" w:rsidR="00354E0C" w:rsidRPr="00951CE6" w:rsidRDefault="00354E0C" w:rsidP="00D1265C">
            <w:pPr>
              <w:widowControl w:val="0"/>
              <w:spacing w:after="0" w:line="240" w:lineRule="auto"/>
              <w:jc w:val="center"/>
              <w:rPr>
                <w:sz w:val="21"/>
                <w:szCs w:val="21"/>
              </w:rPr>
            </w:pPr>
            <w:r w:rsidRPr="00951CE6">
              <w:rPr>
                <w:rFonts w:ascii="MS Gothic" w:eastAsia="MS Gothic" w:hAnsi="MS Gothic" w:hint="eastAsia"/>
                <w:sz w:val="21"/>
                <w:szCs w:val="21"/>
              </w:rPr>
              <w:t>☐</w:t>
            </w:r>
            <w:r w:rsidRPr="00951CE6">
              <w:rPr>
                <w:sz w:val="21"/>
                <w:szCs w:val="21"/>
              </w:rPr>
              <w:t xml:space="preserve"> </w:t>
            </w:r>
            <w:r>
              <w:rPr>
                <w:sz w:val="21"/>
                <w:szCs w:val="21"/>
                <w:vertAlign w:val="superscript"/>
              </w:rPr>
              <w:t>17</w:t>
            </w:r>
          </w:p>
        </w:tc>
      </w:tr>
      <w:tr w:rsidR="00354E0C" w:rsidRPr="00951CE6" w14:paraId="770614F1" w14:textId="77777777" w:rsidTr="00AB0BD2">
        <w:trPr>
          <w:cantSplit/>
          <w:trHeight w:val="269"/>
        </w:trPr>
        <w:tc>
          <w:tcPr>
            <w:tcW w:w="674" w:type="dxa"/>
            <w:tcBorders>
              <w:top w:val="nil"/>
              <w:bottom w:val="nil"/>
              <w:right w:val="nil"/>
            </w:tcBorders>
            <w:shd w:val="clear" w:color="auto" w:fill="F5F4F3"/>
            <w:vAlign w:val="bottom"/>
          </w:tcPr>
          <w:p w14:paraId="2F822A8E" w14:textId="77777777" w:rsidR="00354E0C" w:rsidRPr="00951CE6" w:rsidRDefault="00354E0C" w:rsidP="00951CE6">
            <w:pPr>
              <w:widowControl w:val="0"/>
              <w:spacing w:after="0" w:line="240" w:lineRule="auto"/>
              <w:jc w:val="center"/>
              <w:rPr>
                <w:sz w:val="21"/>
                <w:szCs w:val="21"/>
              </w:rPr>
            </w:pPr>
          </w:p>
        </w:tc>
        <w:tc>
          <w:tcPr>
            <w:tcW w:w="3416" w:type="dxa"/>
            <w:gridSpan w:val="4"/>
            <w:tcBorders>
              <w:top w:val="nil"/>
              <w:left w:val="nil"/>
              <w:bottom w:val="nil"/>
            </w:tcBorders>
            <w:shd w:val="clear" w:color="auto" w:fill="F5F4F3"/>
            <w:vAlign w:val="bottom"/>
          </w:tcPr>
          <w:p w14:paraId="2FA74FCC" w14:textId="77777777" w:rsidR="00354E0C" w:rsidRPr="00951CE6" w:rsidRDefault="00354E0C" w:rsidP="00951CE6">
            <w:pPr>
              <w:widowControl w:val="0"/>
              <w:spacing w:after="0" w:line="240" w:lineRule="auto"/>
              <w:jc w:val="center"/>
              <w:rPr>
                <w:sz w:val="21"/>
                <w:szCs w:val="21"/>
              </w:rPr>
            </w:pPr>
            <w:r w:rsidRPr="00951CE6">
              <w:rPr>
                <w:sz w:val="21"/>
                <w:szCs w:val="21"/>
              </w:rPr>
              <w:t>←</w:t>
            </w:r>
          </w:p>
        </w:tc>
        <w:tc>
          <w:tcPr>
            <w:tcW w:w="696" w:type="dxa"/>
            <w:gridSpan w:val="2"/>
            <w:shd w:val="clear" w:color="auto" w:fill="E9F3FC"/>
          </w:tcPr>
          <w:p w14:paraId="40AD0027" w14:textId="77777777" w:rsidR="00354E0C" w:rsidRPr="00951CE6" w:rsidRDefault="00354E0C" w:rsidP="00951CE6">
            <w:pPr>
              <w:widowControl w:val="0"/>
              <w:spacing w:after="0" w:line="240" w:lineRule="auto"/>
              <w:jc w:val="center"/>
              <w:rPr>
                <w:sz w:val="21"/>
                <w:szCs w:val="21"/>
              </w:rPr>
            </w:pPr>
            <w:r w:rsidRPr="00951CE6">
              <w:rPr>
                <w:rFonts w:ascii="MS Gothic" w:eastAsia="MS Gothic" w:hAnsi="MS Gothic" w:cs="MS Gothic" w:hint="eastAsia"/>
                <w:sz w:val="21"/>
                <w:szCs w:val="21"/>
              </w:rPr>
              <w:t>☐</w:t>
            </w:r>
          </w:p>
          <w:p w14:paraId="47EBB71A" w14:textId="77777777" w:rsidR="00354E0C" w:rsidRPr="00951CE6" w:rsidRDefault="00354E0C" w:rsidP="00951CE6">
            <w:pPr>
              <w:widowControl w:val="0"/>
              <w:spacing w:after="0" w:line="240" w:lineRule="auto"/>
              <w:jc w:val="right"/>
              <w:rPr>
                <w:sz w:val="21"/>
                <w:szCs w:val="21"/>
              </w:rPr>
            </w:pPr>
            <w:r w:rsidRPr="00951CE6">
              <w:rPr>
                <w:sz w:val="21"/>
                <w:szCs w:val="21"/>
              </w:rPr>
              <w:t>↑</w:t>
            </w:r>
            <w:r>
              <w:rPr>
                <w:sz w:val="21"/>
                <w:szCs w:val="21"/>
                <w:vertAlign w:val="superscript"/>
              </w:rPr>
              <w:t>19</w:t>
            </w:r>
          </w:p>
          <w:p w14:paraId="38DC3F9B" w14:textId="77777777" w:rsidR="00354E0C" w:rsidRPr="00951CE6" w:rsidRDefault="00354E0C" w:rsidP="00951CE6">
            <w:pPr>
              <w:widowControl w:val="0"/>
              <w:spacing w:after="0" w:line="240" w:lineRule="auto"/>
              <w:rPr>
                <w:sz w:val="21"/>
                <w:szCs w:val="21"/>
              </w:rPr>
            </w:pPr>
            <w:r w:rsidRPr="00951CE6">
              <w:rPr>
                <w:sz w:val="21"/>
                <w:szCs w:val="21"/>
              </w:rPr>
              <w:t>←</w:t>
            </w:r>
          </w:p>
        </w:tc>
        <w:tc>
          <w:tcPr>
            <w:tcW w:w="851" w:type="dxa"/>
            <w:gridSpan w:val="2"/>
            <w:shd w:val="clear" w:color="auto" w:fill="E9F3FC"/>
          </w:tcPr>
          <w:p w14:paraId="7480EB02" w14:textId="77777777" w:rsidR="00354E0C" w:rsidRPr="00951CE6" w:rsidRDefault="00354E0C" w:rsidP="00D1265C">
            <w:pPr>
              <w:widowControl w:val="0"/>
              <w:spacing w:after="0" w:line="240" w:lineRule="auto"/>
              <w:jc w:val="center"/>
              <w:rPr>
                <w:sz w:val="21"/>
                <w:szCs w:val="21"/>
              </w:rPr>
            </w:pPr>
            <w:r w:rsidRPr="00951CE6">
              <w:rPr>
                <w:rFonts w:ascii="MS Gothic" w:eastAsia="MS Gothic" w:hAnsi="MS Gothic" w:cs="MS Gothic" w:hint="eastAsia"/>
                <w:sz w:val="21"/>
                <w:szCs w:val="21"/>
              </w:rPr>
              <w:t>☐</w:t>
            </w:r>
            <w:r w:rsidRPr="00951CE6">
              <w:rPr>
                <w:sz w:val="21"/>
                <w:szCs w:val="21"/>
              </w:rPr>
              <w:t xml:space="preserve"> </w:t>
            </w:r>
            <w:r>
              <w:rPr>
                <w:sz w:val="21"/>
                <w:szCs w:val="21"/>
                <w:vertAlign w:val="superscript"/>
              </w:rPr>
              <w:t>18</w:t>
            </w:r>
          </w:p>
        </w:tc>
        <w:tc>
          <w:tcPr>
            <w:tcW w:w="2976" w:type="dxa"/>
            <w:gridSpan w:val="6"/>
            <w:shd w:val="clear" w:color="auto" w:fill="E9F3FC"/>
          </w:tcPr>
          <w:p w14:paraId="10C4936E" w14:textId="77777777" w:rsidR="00354E0C" w:rsidRPr="00951CE6" w:rsidRDefault="00354E0C" w:rsidP="00951CE6">
            <w:pPr>
              <w:widowControl w:val="0"/>
              <w:spacing w:after="0" w:line="240" w:lineRule="auto"/>
              <w:rPr>
                <w:sz w:val="21"/>
                <w:szCs w:val="21"/>
              </w:rPr>
            </w:pPr>
            <w:r w:rsidRPr="00951CE6">
              <w:rPr>
                <w:sz w:val="21"/>
                <w:szCs w:val="21"/>
              </w:rPr>
              <w:t>Verbrennungsanlage erfüllt Anforderungen?</w:t>
            </w:r>
          </w:p>
        </w:tc>
        <w:tc>
          <w:tcPr>
            <w:tcW w:w="426" w:type="dxa"/>
            <w:shd w:val="clear" w:color="auto" w:fill="E9F3FC"/>
          </w:tcPr>
          <w:p w14:paraId="6058A56C" w14:textId="77777777" w:rsidR="00354E0C" w:rsidRPr="00951CE6" w:rsidRDefault="00354E0C" w:rsidP="00951CE6">
            <w:pPr>
              <w:widowControl w:val="0"/>
              <w:spacing w:after="0" w:line="240" w:lineRule="auto"/>
              <w:jc w:val="center"/>
              <w:rPr>
                <w:sz w:val="21"/>
                <w:szCs w:val="21"/>
              </w:rPr>
            </w:pPr>
            <w:r w:rsidRPr="00951CE6">
              <w:rPr>
                <w:rFonts w:ascii="MS Gothic" w:eastAsia="MS Gothic" w:hAnsi="MS Gothic" w:hint="eastAsia"/>
                <w:sz w:val="21"/>
                <w:szCs w:val="21"/>
              </w:rPr>
              <w:t>☐</w:t>
            </w:r>
          </w:p>
        </w:tc>
        <w:tc>
          <w:tcPr>
            <w:tcW w:w="850" w:type="dxa"/>
            <w:shd w:val="clear" w:color="auto" w:fill="E9F3FC"/>
          </w:tcPr>
          <w:p w14:paraId="43CEFE7F" w14:textId="77777777" w:rsidR="00354E0C" w:rsidRPr="00951CE6" w:rsidRDefault="00354E0C" w:rsidP="00D1265C">
            <w:pPr>
              <w:widowControl w:val="0"/>
              <w:spacing w:after="0" w:line="240" w:lineRule="auto"/>
              <w:jc w:val="center"/>
              <w:rPr>
                <w:sz w:val="21"/>
                <w:szCs w:val="21"/>
              </w:rPr>
            </w:pPr>
            <w:r w:rsidRPr="00951CE6">
              <w:rPr>
                <w:rFonts w:ascii="MS Gothic" w:eastAsia="MS Gothic" w:hAnsi="MS Gothic" w:hint="eastAsia"/>
                <w:sz w:val="21"/>
                <w:szCs w:val="21"/>
              </w:rPr>
              <w:t>☐</w:t>
            </w:r>
            <w:r w:rsidRPr="00951CE6">
              <w:rPr>
                <w:sz w:val="21"/>
                <w:szCs w:val="21"/>
              </w:rPr>
              <w:t xml:space="preserve"> </w:t>
            </w:r>
            <w:r>
              <w:rPr>
                <w:sz w:val="21"/>
                <w:szCs w:val="21"/>
                <w:vertAlign w:val="superscript"/>
              </w:rPr>
              <w:t>18</w:t>
            </w:r>
          </w:p>
        </w:tc>
      </w:tr>
      <w:tr w:rsidR="00354E0C" w:rsidRPr="00951CE6" w14:paraId="09D459E7" w14:textId="77777777" w:rsidTr="00AB0BD2">
        <w:trPr>
          <w:cantSplit/>
          <w:trHeight w:val="269"/>
        </w:trPr>
        <w:tc>
          <w:tcPr>
            <w:tcW w:w="674" w:type="dxa"/>
            <w:tcBorders>
              <w:top w:val="nil"/>
              <w:right w:val="nil"/>
            </w:tcBorders>
            <w:shd w:val="clear" w:color="auto" w:fill="F5F4F3"/>
            <w:vAlign w:val="bottom"/>
          </w:tcPr>
          <w:p w14:paraId="3F5E5457" w14:textId="77777777" w:rsidR="00354E0C" w:rsidRPr="00951CE6" w:rsidRDefault="00354E0C" w:rsidP="00951CE6">
            <w:pPr>
              <w:widowControl w:val="0"/>
              <w:spacing w:after="0" w:line="240" w:lineRule="auto"/>
              <w:jc w:val="center"/>
              <w:rPr>
                <w:sz w:val="21"/>
                <w:szCs w:val="21"/>
              </w:rPr>
            </w:pPr>
          </w:p>
        </w:tc>
        <w:tc>
          <w:tcPr>
            <w:tcW w:w="3416" w:type="dxa"/>
            <w:gridSpan w:val="4"/>
            <w:tcBorders>
              <w:top w:val="nil"/>
              <w:left w:val="nil"/>
            </w:tcBorders>
            <w:shd w:val="clear" w:color="auto" w:fill="F5F4F3"/>
            <w:vAlign w:val="bottom"/>
          </w:tcPr>
          <w:p w14:paraId="20D671F0" w14:textId="77777777" w:rsidR="00354E0C" w:rsidRPr="00951CE6" w:rsidRDefault="00354E0C" w:rsidP="00951CE6">
            <w:pPr>
              <w:widowControl w:val="0"/>
              <w:spacing w:after="0" w:line="240" w:lineRule="auto"/>
              <w:jc w:val="center"/>
              <w:rPr>
                <w:sz w:val="21"/>
                <w:szCs w:val="21"/>
              </w:rPr>
            </w:pPr>
          </w:p>
        </w:tc>
        <w:tc>
          <w:tcPr>
            <w:tcW w:w="696" w:type="dxa"/>
            <w:gridSpan w:val="2"/>
            <w:shd w:val="clear" w:color="auto" w:fill="E9F3FC"/>
          </w:tcPr>
          <w:p w14:paraId="5DDDBFFB" w14:textId="77777777" w:rsidR="00354E0C" w:rsidRPr="00951CE6" w:rsidRDefault="00354E0C" w:rsidP="00951CE6">
            <w:pPr>
              <w:widowControl w:val="0"/>
              <w:spacing w:after="0" w:line="240" w:lineRule="auto"/>
              <w:jc w:val="center"/>
              <w:rPr>
                <w:sz w:val="21"/>
                <w:szCs w:val="21"/>
              </w:rPr>
            </w:pPr>
            <w:r w:rsidRPr="00951CE6">
              <w:rPr>
                <w:rFonts w:ascii="MS Gothic" w:eastAsia="MS Gothic" w:hAnsi="MS Gothic" w:hint="eastAsia"/>
                <w:sz w:val="21"/>
                <w:szCs w:val="21"/>
              </w:rPr>
              <w:t>☐</w:t>
            </w:r>
          </w:p>
          <w:p w14:paraId="1F1AD814" w14:textId="77777777" w:rsidR="00354E0C" w:rsidRPr="00951CE6" w:rsidRDefault="00354E0C" w:rsidP="00951CE6">
            <w:pPr>
              <w:widowControl w:val="0"/>
              <w:spacing w:after="0" w:line="240" w:lineRule="auto"/>
              <w:jc w:val="right"/>
              <w:rPr>
                <w:sz w:val="21"/>
                <w:szCs w:val="21"/>
              </w:rPr>
            </w:pPr>
            <w:r w:rsidRPr="00951CE6">
              <w:rPr>
                <w:sz w:val="21"/>
                <w:szCs w:val="21"/>
              </w:rPr>
              <w:t>↑</w:t>
            </w:r>
            <w:r>
              <w:rPr>
                <w:sz w:val="21"/>
                <w:szCs w:val="21"/>
                <w:vertAlign w:val="superscript"/>
              </w:rPr>
              <w:t>21</w:t>
            </w:r>
          </w:p>
          <w:p w14:paraId="63E02D36" w14:textId="77777777" w:rsidR="00354E0C" w:rsidRPr="00951CE6" w:rsidRDefault="00354E0C" w:rsidP="00951CE6">
            <w:pPr>
              <w:widowControl w:val="0"/>
              <w:spacing w:after="0" w:line="240" w:lineRule="auto"/>
              <w:rPr>
                <w:sz w:val="21"/>
                <w:szCs w:val="21"/>
              </w:rPr>
            </w:pPr>
            <w:r w:rsidRPr="00951CE6">
              <w:rPr>
                <w:sz w:val="21"/>
                <w:szCs w:val="21"/>
              </w:rPr>
              <w:t>←</w:t>
            </w:r>
          </w:p>
        </w:tc>
        <w:tc>
          <w:tcPr>
            <w:tcW w:w="851" w:type="dxa"/>
            <w:gridSpan w:val="2"/>
            <w:shd w:val="clear" w:color="auto" w:fill="E9F3FC"/>
          </w:tcPr>
          <w:p w14:paraId="2A33686E" w14:textId="77777777" w:rsidR="00354E0C" w:rsidRPr="00951CE6" w:rsidRDefault="00354E0C" w:rsidP="00D1265C">
            <w:pPr>
              <w:widowControl w:val="0"/>
              <w:spacing w:after="0" w:line="240" w:lineRule="auto"/>
              <w:jc w:val="center"/>
              <w:rPr>
                <w:sz w:val="21"/>
                <w:szCs w:val="21"/>
              </w:rPr>
            </w:pPr>
            <w:r w:rsidRPr="00951CE6">
              <w:rPr>
                <w:rFonts w:ascii="MS Gothic" w:eastAsia="MS Gothic" w:hAnsi="MS Gothic" w:hint="eastAsia"/>
                <w:sz w:val="21"/>
                <w:szCs w:val="21"/>
              </w:rPr>
              <w:t>☐</w:t>
            </w:r>
            <w:r w:rsidRPr="00951CE6">
              <w:rPr>
                <w:sz w:val="21"/>
                <w:szCs w:val="21"/>
              </w:rPr>
              <w:t xml:space="preserve"> </w:t>
            </w:r>
            <w:r>
              <w:rPr>
                <w:sz w:val="21"/>
                <w:szCs w:val="21"/>
                <w:vertAlign w:val="superscript"/>
              </w:rPr>
              <w:t>20</w:t>
            </w:r>
          </w:p>
        </w:tc>
        <w:tc>
          <w:tcPr>
            <w:tcW w:w="2976" w:type="dxa"/>
            <w:gridSpan w:val="6"/>
            <w:shd w:val="clear" w:color="auto" w:fill="E9F3FC"/>
          </w:tcPr>
          <w:p w14:paraId="113A0873" w14:textId="77777777" w:rsidR="00354E0C" w:rsidRPr="00951CE6" w:rsidRDefault="00354E0C" w:rsidP="00951CE6">
            <w:pPr>
              <w:widowControl w:val="0"/>
              <w:spacing w:after="0" w:line="240" w:lineRule="auto"/>
              <w:rPr>
                <w:sz w:val="21"/>
                <w:szCs w:val="21"/>
              </w:rPr>
            </w:pPr>
            <w:r w:rsidRPr="00951CE6">
              <w:rPr>
                <w:sz w:val="21"/>
                <w:szCs w:val="21"/>
              </w:rPr>
              <w:t xml:space="preserve">Technisch </w:t>
            </w:r>
            <w:r w:rsidRPr="00951CE6">
              <w:rPr>
                <w:sz w:val="21"/>
                <w:szCs w:val="21"/>
                <w:u w:val="single"/>
              </w:rPr>
              <w:t>möglich</w:t>
            </w:r>
            <w:r w:rsidRPr="00951CE6">
              <w:rPr>
                <w:sz w:val="21"/>
                <w:szCs w:val="21"/>
              </w:rPr>
              <w:t>?</w:t>
            </w:r>
          </w:p>
          <w:p w14:paraId="7A62D800" w14:textId="77777777" w:rsidR="00354E0C" w:rsidRPr="00951CE6" w:rsidRDefault="00354E0C" w:rsidP="00951CE6">
            <w:pPr>
              <w:widowControl w:val="0"/>
              <w:spacing w:after="0" w:line="240" w:lineRule="auto"/>
              <w:rPr>
                <w:sz w:val="21"/>
                <w:szCs w:val="21"/>
              </w:rPr>
            </w:pPr>
          </w:p>
        </w:tc>
        <w:tc>
          <w:tcPr>
            <w:tcW w:w="426" w:type="dxa"/>
            <w:shd w:val="clear" w:color="auto" w:fill="E9F3FC"/>
          </w:tcPr>
          <w:p w14:paraId="3D0568FE" w14:textId="77777777" w:rsidR="00354E0C" w:rsidRPr="00951CE6" w:rsidRDefault="00354E0C" w:rsidP="00951CE6">
            <w:pPr>
              <w:widowControl w:val="0"/>
              <w:spacing w:after="0" w:line="240" w:lineRule="auto"/>
              <w:jc w:val="center"/>
              <w:rPr>
                <w:sz w:val="21"/>
                <w:szCs w:val="21"/>
              </w:rPr>
            </w:pPr>
            <w:r w:rsidRPr="00951CE6">
              <w:rPr>
                <w:rFonts w:ascii="MS Gothic" w:eastAsia="MS Gothic" w:hAnsi="MS Gothic" w:cs="MS Gothic" w:hint="eastAsia"/>
                <w:sz w:val="21"/>
                <w:szCs w:val="21"/>
              </w:rPr>
              <w:t>☐</w:t>
            </w:r>
          </w:p>
        </w:tc>
        <w:tc>
          <w:tcPr>
            <w:tcW w:w="850" w:type="dxa"/>
            <w:shd w:val="clear" w:color="auto" w:fill="E9F3FC"/>
          </w:tcPr>
          <w:p w14:paraId="1399AED2" w14:textId="77777777" w:rsidR="00354E0C" w:rsidRPr="00951CE6" w:rsidRDefault="00354E0C" w:rsidP="00951CE6">
            <w:pPr>
              <w:widowControl w:val="0"/>
              <w:spacing w:after="0" w:line="240" w:lineRule="auto"/>
              <w:jc w:val="center"/>
              <w:rPr>
                <w:sz w:val="21"/>
                <w:szCs w:val="21"/>
              </w:rPr>
            </w:pPr>
          </w:p>
        </w:tc>
      </w:tr>
    </w:tbl>
    <w:p w14:paraId="641D953E" w14:textId="77777777" w:rsidR="004912C7" w:rsidRDefault="004912C7" w:rsidP="00DB351C">
      <w:pPr>
        <w:keepNext/>
        <w:keepLines/>
        <w:pageBreakBefore/>
        <w:spacing w:after="60" w:line="240" w:lineRule="auto"/>
        <w:ind w:left="425" w:hanging="425"/>
        <w:rPr>
          <w:sz w:val="18"/>
          <w:szCs w:val="18"/>
        </w:rPr>
      </w:pPr>
      <w:r w:rsidRPr="00A27BB7">
        <w:rPr>
          <w:sz w:val="18"/>
          <w:szCs w:val="18"/>
          <w:vertAlign w:val="superscript"/>
        </w:rPr>
        <w:lastRenderedPageBreak/>
        <w:t>1</w:t>
      </w:r>
      <w:r>
        <w:rPr>
          <w:sz w:val="18"/>
          <w:szCs w:val="18"/>
        </w:rPr>
        <w:tab/>
      </w:r>
      <w:r w:rsidRPr="00162F6A">
        <w:rPr>
          <w:sz w:val="18"/>
          <w:szCs w:val="18"/>
        </w:rPr>
        <w:t>Alle Dokumentationen sind obligatorisch und erfolgen in der Regel einmalig, sofern sich die örtlichen Gegebenheiten und sonstigen Rahmenbedingungen (Abfallzusammensetzung, Entsorgungswege</w:t>
      </w:r>
      <w:r>
        <w:rPr>
          <w:sz w:val="18"/>
          <w:szCs w:val="18"/>
        </w:rPr>
        <w:t xml:space="preserve"> </w:t>
      </w:r>
      <w:r w:rsidRPr="00162F6A">
        <w:rPr>
          <w:sz w:val="18"/>
          <w:szCs w:val="18"/>
        </w:rPr>
        <w:t>…) nicht ändern</w:t>
      </w:r>
      <w:r w:rsidR="00DC4FCB">
        <w:rPr>
          <w:sz w:val="18"/>
          <w:szCs w:val="18"/>
        </w:rPr>
        <w:t xml:space="preserve"> und nichts Anderes in der Ve</w:t>
      </w:r>
      <w:r w:rsidR="00DC4FCB">
        <w:rPr>
          <w:sz w:val="18"/>
          <w:szCs w:val="18"/>
        </w:rPr>
        <w:t>r</w:t>
      </w:r>
      <w:r w:rsidR="00DC4FCB">
        <w:rPr>
          <w:sz w:val="18"/>
          <w:szCs w:val="18"/>
        </w:rPr>
        <w:t>ordnung bestimmt ist</w:t>
      </w:r>
      <w:r w:rsidRPr="00162F6A">
        <w:rPr>
          <w:sz w:val="18"/>
          <w:szCs w:val="18"/>
        </w:rPr>
        <w:t>. Sie sind dauerhaft vorzuhalten und (nur) bei wesentlichen Änderungen der Umstände der Abfallsam</w:t>
      </w:r>
      <w:r w:rsidRPr="00162F6A">
        <w:rPr>
          <w:sz w:val="18"/>
          <w:szCs w:val="18"/>
        </w:rPr>
        <w:t>m</w:t>
      </w:r>
      <w:r w:rsidRPr="00162F6A">
        <w:rPr>
          <w:sz w:val="18"/>
          <w:szCs w:val="18"/>
        </w:rPr>
        <w:t>lung und -entsorgung zu aktualisieren. Die Dokumentationen müssen (lediglich) im Falle einer Überprüfung durch die zustä</w:t>
      </w:r>
      <w:r w:rsidRPr="00162F6A">
        <w:rPr>
          <w:sz w:val="18"/>
          <w:szCs w:val="18"/>
        </w:rPr>
        <w:t>n</w:t>
      </w:r>
      <w:r w:rsidRPr="00162F6A">
        <w:rPr>
          <w:sz w:val="18"/>
          <w:szCs w:val="18"/>
        </w:rPr>
        <w:t xml:space="preserve">dige Behörde dieser auf Verlangen vorgelegt werden, ggf. elektronisch, und also in einer Form erfolgen, </w:t>
      </w:r>
      <w:r>
        <w:rPr>
          <w:sz w:val="18"/>
          <w:szCs w:val="18"/>
        </w:rPr>
        <w:t>die</w:t>
      </w:r>
      <w:r w:rsidRPr="00162F6A">
        <w:rPr>
          <w:sz w:val="18"/>
          <w:szCs w:val="18"/>
        </w:rPr>
        <w:t xml:space="preserve"> diese Vorlage </w:t>
      </w:r>
      <w:r>
        <w:rPr>
          <w:sz w:val="18"/>
          <w:szCs w:val="18"/>
        </w:rPr>
        <w:t xml:space="preserve">in </w:t>
      </w:r>
      <w:r w:rsidRPr="000B54BD">
        <w:rPr>
          <w:sz w:val="18"/>
          <w:szCs w:val="18"/>
        </w:rPr>
        <w:t xml:space="preserve">Textform und elektronisch ermöglicht. „Unverzüglich“ bedeutet „ohne schuldhaftes Verzögern“ und räumt dem Erzeuger </w:t>
      </w:r>
      <w:r w:rsidRPr="000B54BD">
        <w:rPr>
          <w:sz w:val="18"/>
          <w:szCs w:val="18"/>
        </w:rPr>
        <w:t>o</w:t>
      </w:r>
      <w:r w:rsidRPr="000B54BD">
        <w:rPr>
          <w:sz w:val="18"/>
          <w:szCs w:val="18"/>
        </w:rPr>
        <w:t>der Besitzer (oder ggf. Sammler, Beförderer oder Anlagenbetreiber) einen angemessenen Überlegungs-, Planungs- und U</w:t>
      </w:r>
      <w:r w:rsidRPr="000B54BD">
        <w:rPr>
          <w:sz w:val="18"/>
          <w:szCs w:val="18"/>
        </w:rPr>
        <w:t>m</w:t>
      </w:r>
      <w:r w:rsidRPr="000B54BD">
        <w:rPr>
          <w:sz w:val="18"/>
          <w:szCs w:val="18"/>
        </w:rPr>
        <w:t>setzungszeitraum ein. Es kommt insgesamt auf die Umstände des Einzelfalls unter Berücksichtigung der Verkehrsauffassung an, wobei rein spekulative Motive kein Verzögern rechtfertigen. Genehmigte Lagerkapazitäten, Hygiene, Arbeitsschutz usw. sind zu beachten. Der mit einem Entsorger vereinbarte übliche Abholrhythmus – unter Beachtung der sonstigen Anforderu</w:t>
      </w:r>
      <w:r w:rsidRPr="000B54BD">
        <w:rPr>
          <w:sz w:val="18"/>
          <w:szCs w:val="18"/>
        </w:rPr>
        <w:t>n</w:t>
      </w:r>
      <w:r w:rsidRPr="000B54BD">
        <w:rPr>
          <w:sz w:val="18"/>
          <w:szCs w:val="18"/>
        </w:rPr>
        <w:t xml:space="preserve">gen </w:t>
      </w:r>
      <w:r>
        <w:rPr>
          <w:sz w:val="18"/>
          <w:szCs w:val="18"/>
        </w:rPr>
        <w:t>–</w:t>
      </w:r>
      <w:r w:rsidRPr="000B54BD">
        <w:rPr>
          <w:sz w:val="18"/>
          <w:szCs w:val="18"/>
        </w:rPr>
        <w:t xml:space="preserve"> erfüllt dann die „</w:t>
      </w:r>
      <w:proofErr w:type="spellStart"/>
      <w:r w:rsidRPr="000B54BD">
        <w:rPr>
          <w:sz w:val="18"/>
          <w:szCs w:val="18"/>
        </w:rPr>
        <w:t>Unverzüglichkeit</w:t>
      </w:r>
      <w:proofErr w:type="spellEnd"/>
      <w:r w:rsidRPr="000B54BD">
        <w:rPr>
          <w:sz w:val="18"/>
          <w:szCs w:val="18"/>
        </w:rPr>
        <w:t>“.</w:t>
      </w:r>
    </w:p>
    <w:p w14:paraId="5DF35F23" w14:textId="77777777" w:rsidR="004912C7" w:rsidRDefault="004912C7" w:rsidP="00DB351C">
      <w:pPr>
        <w:widowControl w:val="0"/>
        <w:spacing w:after="60" w:line="240" w:lineRule="auto"/>
        <w:ind w:left="425" w:hanging="425"/>
        <w:rPr>
          <w:sz w:val="18"/>
          <w:szCs w:val="18"/>
        </w:rPr>
      </w:pPr>
      <w:r w:rsidRPr="00A27BB7">
        <w:rPr>
          <w:sz w:val="18"/>
          <w:szCs w:val="18"/>
          <w:vertAlign w:val="superscript"/>
        </w:rPr>
        <w:t>2</w:t>
      </w:r>
      <w:r>
        <w:rPr>
          <w:sz w:val="18"/>
          <w:szCs w:val="18"/>
        </w:rPr>
        <w:tab/>
      </w:r>
      <w:r w:rsidRPr="00162F6A">
        <w:rPr>
          <w:rFonts w:cs="Calibri"/>
          <w:sz w:val="18"/>
          <w:szCs w:val="18"/>
        </w:rPr>
        <w:t>Der Nachweis für die getrennte Sammlung muss durch die Dokumentation von Lageplänen, Lichtbildern, Praxisbelegen wie Liefer- oder Wiegescheinen oder ähnliche Dokumente für jede einzelne Abfallfraktion erfolgen. Die Wahl der Dokumentarten liegt beim Erzeuger bzw. Besitzer. Es kann auch auf bereits vorhandene Dokumente zurückgegriffen werden. In der Veror</w:t>
      </w:r>
      <w:r w:rsidRPr="00162F6A">
        <w:rPr>
          <w:rFonts w:cs="Calibri"/>
          <w:sz w:val="18"/>
          <w:szCs w:val="18"/>
        </w:rPr>
        <w:t>d</w:t>
      </w:r>
      <w:r w:rsidRPr="00162F6A">
        <w:rPr>
          <w:rFonts w:cs="Calibri"/>
          <w:sz w:val="18"/>
          <w:szCs w:val="18"/>
        </w:rPr>
        <w:t>nung werden bewusst keine genaueren Vorgaben gemacht, um bereits etablierte Dokumentationsverfahren beibehalten zu können, sofern diese die Anforderungen der neuen Verordnung erfüllen. Insbesondere muss es der zuständigen Behörde möglich sein, anhand der Dokumentation den Einzelfall eindeutig beurteilen zu können. Die Fehlwurfquote darf jeweils ca. 5 Masseprozent nicht überschreiten.</w:t>
      </w:r>
    </w:p>
    <w:p w14:paraId="5C95A5F8" w14:textId="77777777" w:rsidR="004912C7" w:rsidRDefault="004912C7" w:rsidP="00DB351C">
      <w:pPr>
        <w:widowControl w:val="0"/>
        <w:spacing w:after="60" w:line="240" w:lineRule="auto"/>
        <w:ind w:left="425" w:hanging="425"/>
        <w:rPr>
          <w:sz w:val="18"/>
          <w:szCs w:val="18"/>
        </w:rPr>
      </w:pPr>
      <w:r w:rsidRPr="00EC5088">
        <w:rPr>
          <w:sz w:val="18"/>
          <w:szCs w:val="18"/>
          <w:vertAlign w:val="superscript"/>
        </w:rPr>
        <w:t>3</w:t>
      </w:r>
      <w:r>
        <w:rPr>
          <w:sz w:val="18"/>
          <w:szCs w:val="18"/>
        </w:rPr>
        <w:tab/>
      </w:r>
      <w:r w:rsidRPr="00162F6A">
        <w:rPr>
          <w:sz w:val="18"/>
          <w:szCs w:val="18"/>
        </w:rPr>
        <w:t>Die Dokumentation der Zufuhr zur Vorbereitung zur Wiederverwendung oder zum Recycling muss durch eine Erklärung  desjenigen, der die Abfälle übernimmt, erfolgen. Dies kann der Betreiber einer entsprechenden Einrichtung oder Anlage oder ein Beförderer sein. Die Erklärung muss den Namen und die Anschrift des Übernehmenden sowie die Masse und den bea</w:t>
      </w:r>
      <w:r w:rsidRPr="00162F6A">
        <w:rPr>
          <w:sz w:val="18"/>
          <w:szCs w:val="18"/>
        </w:rPr>
        <w:t>b</w:t>
      </w:r>
      <w:r w:rsidRPr="00162F6A">
        <w:rPr>
          <w:sz w:val="18"/>
          <w:szCs w:val="18"/>
        </w:rPr>
        <w:t>sichtigten Verbleib der Abfälle enthalten. Für den Nachweis des „beabsichtigten Verbleibs“ genügt die Angabe des Verwe</w:t>
      </w:r>
      <w:r w:rsidRPr="00162F6A">
        <w:rPr>
          <w:sz w:val="18"/>
          <w:szCs w:val="18"/>
        </w:rPr>
        <w:t>r</w:t>
      </w:r>
      <w:r w:rsidRPr="00162F6A">
        <w:rPr>
          <w:sz w:val="18"/>
          <w:szCs w:val="18"/>
        </w:rPr>
        <w:t xml:space="preserve">tungsweges. Die konkrete Entsorgungsanlage muss nicht benannt werden. </w:t>
      </w:r>
      <w:r w:rsidR="00F54E85">
        <w:rPr>
          <w:sz w:val="18"/>
          <w:szCs w:val="18"/>
        </w:rPr>
        <w:t>(</w:t>
      </w:r>
      <w:r w:rsidRPr="00162F6A">
        <w:rPr>
          <w:sz w:val="18"/>
          <w:szCs w:val="18"/>
        </w:rPr>
        <w:t xml:space="preserve">Unter „Verwertungsweg“ </w:t>
      </w:r>
      <w:r w:rsidR="00F54E85">
        <w:rPr>
          <w:sz w:val="18"/>
          <w:szCs w:val="18"/>
        </w:rPr>
        <w:t xml:space="preserve">im Zusammenhang mit der gewerblichen Sammlung </w:t>
      </w:r>
      <w:r w:rsidRPr="00162F6A">
        <w:rPr>
          <w:sz w:val="18"/>
          <w:szCs w:val="18"/>
        </w:rPr>
        <w:t xml:space="preserve">ist </w:t>
      </w:r>
      <w:r w:rsidR="00F54E85">
        <w:rPr>
          <w:sz w:val="18"/>
          <w:szCs w:val="18"/>
        </w:rPr>
        <w:t>aber auch</w:t>
      </w:r>
      <w:r w:rsidR="00F54E85" w:rsidRPr="00162F6A">
        <w:rPr>
          <w:sz w:val="18"/>
          <w:szCs w:val="18"/>
        </w:rPr>
        <w:t xml:space="preserve"> </w:t>
      </w:r>
      <w:r>
        <w:rPr>
          <w:sz w:val="18"/>
          <w:szCs w:val="18"/>
        </w:rPr>
        <w:t xml:space="preserve">für Kleinsammler </w:t>
      </w:r>
      <w:r w:rsidRPr="00162F6A">
        <w:rPr>
          <w:sz w:val="18"/>
          <w:szCs w:val="18"/>
        </w:rPr>
        <w:t>zumindest das abnehmende Entsorgungsunternehmen gemeint.</w:t>
      </w:r>
      <w:r w:rsidR="00F54E85">
        <w:rPr>
          <w:sz w:val="18"/>
          <w:szCs w:val="18"/>
        </w:rPr>
        <w:t>)</w:t>
      </w:r>
      <w:r w:rsidRPr="00162F6A">
        <w:rPr>
          <w:sz w:val="18"/>
          <w:szCs w:val="18"/>
        </w:rPr>
        <w:t xml:space="preserve"> Hierfür genügt eine schriftliche Erklärung des abnehmenden Unternehmens, aus der sich ergibt, dass die Annahme der Abfä</w:t>
      </w:r>
      <w:r w:rsidRPr="00162F6A">
        <w:rPr>
          <w:sz w:val="18"/>
          <w:szCs w:val="18"/>
        </w:rPr>
        <w:t>l</w:t>
      </w:r>
      <w:r w:rsidRPr="00162F6A">
        <w:rPr>
          <w:sz w:val="18"/>
          <w:szCs w:val="18"/>
        </w:rPr>
        <w:t xml:space="preserve">le sowohl hinsichtlich ihres Umfangs als auch Zeitraums der Sammlung gewährleistet ist. </w:t>
      </w:r>
      <w:r>
        <w:rPr>
          <w:sz w:val="18"/>
          <w:szCs w:val="18"/>
        </w:rPr>
        <w:t xml:space="preserve">Für Erzeuger und andere Sammler als Kleinsammler dürfte </w:t>
      </w:r>
      <w:r w:rsidR="00F54E85">
        <w:rPr>
          <w:sz w:val="18"/>
          <w:szCs w:val="18"/>
        </w:rPr>
        <w:t xml:space="preserve">auch nach </w:t>
      </w:r>
      <w:proofErr w:type="spellStart"/>
      <w:r w:rsidR="00F54E85">
        <w:rPr>
          <w:sz w:val="18"/>
          <w:szCs w:val="18"/>
        </w:rPr>
        <w:t>GewAbfV</w:t>
      </w:r>
      <w:proofErr w:type="spellEnd"/>
      <w:r w:rsidR="00F54E85">
        <w:rPr>
          <w:sz w:val="18"/>
          <w:szCs w:val="18"/>
        </w:rPr>
        <w:t xml:space="preserve"> </w:t>
      </w:r>
      <w:r>
        <w:rPr>
          <w:sz w:val="18"/>
          <w:szCs w:val="18"/>
        </w:rPr>
        <w:t>regelmäßig die Benennung der Verwertungsanlage erforderlich sein.</w:t>
      </w:r>
    </w:p>
    <w:p w14:paraId="740CF647" w14:textId="77777777" w:rsidR="004912C7" w:rsidRDefault="004912C7" w:rsidP="00DB351C">
      <w:pPr>
        <w:widowControl w:val="0"/>
        <w:spacing w:after="60" w:line="240" w:lineRule="auto"/>
        <w:ind w:left="425" w:hanging="425"/>
        <w:rPr>
          <w:sz w:val="18"/>
          <w:szCs w:val="18"/>
        </w:rPr>
      </w:pPr>
      <w:r w:rsidRPr="00EC5088">
        <w:rPr>
          <w:sz w:val="18"/>
          <w:szCs w:val="18"/>
          <w:vertAlign w:val="superscript"/>
        </w:rPr>
        <w:t>4</w:t>
      </w:r>
      <w:r>
        <w:rPr>
          <w:sz w:val="18"/>
          <w:szCs w:val="18"/>
        </w:rPr>
        <w:tab/>
      </w:r>
      <w:r w:rsidRPr="00162F6A">
        <w:rPr>
          <w:sz w:val="18"/>
          <w:szCs w:val="18"/>
        </w:rPr>
        <w:t xml:space="preserve">Die technische Unmöglichkeit muss </w:t>
      </w:r>
      <w:r w:rsidR="003D6522">
        <w:rPr>
          <w:sz w:val="18"/>
          <w:szCs w:val="18"/>
        </w:rPr>
        <w:t xml:space="preserve">gegebenenfalls </w:t>
      </w:r>
      <w:r w:rsidRPr="00162F6A">
        <w:rPr>
          <w:sz w:val="18"/>
          <w:szCs w:val="18"/>
        </w:rPr>
        <w:t>dargelegt werden. Dabei ist jede der Abfallfraktionen einzeln zu betrac</w:t>
      </w:r>
      <w:r w:rsidRPr="00162F6A">
        <w:rPr>
          <w:sz w:val="18"/>
          <w:szCs w:val="18"/>
        </w:rPr>
        <w:t>h</w:t>
      </w:r>
      <w:r w:rsidRPr="00162F6A">
        <w:rPr>
          <w:sz w:val="18"/>
          <w:szCs w:val="18"/>
        </w:rPr>
        <w:t xml:space="preserve">ten. Die Ausnahmemöglichkeit ist dabei eng auszulegen. Es müssen die näheren Umstände dargelegt werden, zum Beispiel durch Lichtbilder der Platzsituation oder Verschmutzungen, die eine getrennte Sammlung ausschließen, </w:t>
      </w:r>
      <w:r>
        <w:rPr>
          <w:sz w:val="18"/>
          <w:szCs w:val="18"/>
        </w:rPr>
        <w:t xml:space="preserve">oder </w:t>
      </w:r>
      <w:r w:rsidRPr="00162F6A">
        <w:rPr>
          <w:sz w:val="18"/>
          <w:szCs w:val="18"/>
        </w:rPr>
        <w:t>Schädlingsb</w:t>
      </w:r>
      <w:r w:rsidRPr="00162F6A">
        <w:rPr>
          <w:sz w:val="18"/>
          <w:szCs w:val="18"/>
        </w:rPr>
        <w:t>e</w:t>
      </w:r>
      <w:r w:rsidRPr="00162F6A">
        <w:rPr>
          <w:sz w:val="18"/>
          <w:szCs w:val="18"/>
        </w:rPr>
        <w:t xml:space="preserve">fall, der nicht wirksam bekämpft werden kann. Bei in einem bestimmten Gewerbe typischerweise anfallenden Gemischen kann ggf. auf generalisierte Betrachtungen z. B. von einschlägigen Industrieverbänden zurückgegriffen werden. Technisch nicht möglich ist die getrennte Sammlung insbesondere dann, wenn für eine Aufstellung der Abfallbehälter für die getrennte Sammlung nicht genug Platz zur Verfügung steht oder die Abfallbehälter an öffentlich zugänglichen </w:t>
      </w:r>
      <w:proofErr w:type="spellStart"/>
      <w:r w:rsidRPr="00162F6A">
        <w:rPr>
          <w:sz w:val="18"/>
          <w:szCs w:val="18"/>
        </w:rPr>
        <w:t>Anfallstellen</w:t>
      </w:r>
      <w:proofErr w:type="spellEnd"/>
      <w:r w:rsidRPr="00162F6A">
        <w:rPr>
          <w:sz w:val="18"/>
          <w:szCs w:val="18"/>
        </w:rPr>
        <w:t xml:space="preserve"> von einer Vielzahl von Erzeugern befüllt werden und die getrennte Sammlung aus diesem Grund durch den Besitzer nicht gewährleistet werden kann. „Nicht genug Platz“ ist dabei als „sehr beengte oder gänzlich fehlende Verhältnisse zur Aufstellung von Sa</w:t>
      </w:r>
      <w:r w:rsidRPr="00162F6A">
        <w:rPr>
          <w:sz w:val="18"/>
          <w:szCs w:val="18"/>
        </w:rPr>
        <w:t>m</w:t>
      </w:r>
      <w:r w:rsidRPr="00162F6A">
        <w:rPr>
          <w:sz w:val="18"/>
          <w:szCs w:val="18"/>
        </w:rPr>
        <w:t xml:space="preserve">melbehältern“ zu verstehen. Bevor die Ausnahme greifen kann, sind jedoch auch Alternativen wie der Einsatz von </w:t>
      </w:r>
      <w:proofErr w:type="spellStart"/>
      <w:r w:rsidRPr="00162F6A">
        <w:rPr>
          <w:sz w:val="18"/>
          <w:szCs w:val="18"/>
        </w:rPr>
        <w:t>Bringsy</w:t>
      </w:r>
      <w:r w:rsidRPr="00162F6A">
        <w:rPr>
          <w:sz w:val="18"/>
          <w:szCs w:val="18"/>
        </w:rPr>
        <w:t>s</w:t>
      </w:r>
      <w:r w:rsidRPr="00162F6A">
        <w:rPr>
          <w:sz w:val="18"/>
          <w:szCs w:val="18"/>
        </w:rPr>
        <w:t>temen</w:t>
      </w:r>
      <w:proofErr w:type="spellEnd"/>
      <w:r w:rsidRPr="00162F6A">
        <w:rPr>
          <w:sz w:val="18"/>
          <w:szCs w:val="18"/>
        </w:rPr>
        <w:t xml:space="preserve"> und der gestaffelte Abfallanfall zu prüfen.</w:t>
      </w:r>
      <w:r w:rsidR="00046CE3">
        <w:rPr>
          <w:sz w:val="18"/>
          <w:szCs w:val="18"/>
        </w:rPr>
        <w:t xml:space="preserve"> Greift die Ausnahme, ist die ordnungsgemäße Sammlung des Gemisches nachzuweisen und zu dokumentieren. </w:t>
      </w:r>
    </w:p>
    <w:p w14:paraId="3051042B" w14:textId="77777777" w:rsidR="004912C7" w:rsidRDefault="004912C7" w:rsidP="00DB351C">
      <w:pPr>
        <w:widowControl w:val="0"/>
        <w:spacing w:after="60" w:line="240" w:lineRule="auto"/>
        <w:ind w:left="425" w:hanging="425"/>
        <w:rPr>
          <w:sz w:val="18"/>
          <w:szCs w:val="18"/>
        </w:rPr>
      </w:pPr>
      <w:r w:rsidRPr="00EC5088">
        <w:rPr>
          <w:sz w:val="18"/>
          <w:szCs w:val="18"/>
          <w:vertAlign w:val="superscript"/>
        </w:rPr>
        <w:t>5</w:t>
      </w:r>
      <w:r>
        <w:rPr>
          <w:sz w:val="18"/>
          <w:szCs w:val="18"/>
        </w:rPr>
        <w:tab/>
      </w:r>
      <w:r w:rsidRPr="00162F6A">
        <w:rPr>
          <w:sz w:val="18"/>
          <w:szCs w:val="18"/>
        </w:rPr>
        <w:t xml:space="preserve">Die wirtschaftliche Unzumutbarkeit muss </w:t>
      </w:r>
      <w:r w:rsidR="003D6522">
        <w:rPr>
          <w:sz w:val="18"/>
          <w:szCs w:val="18"/>
        </w:rPr>
        <w:t xml:space="preserve">gegebenenfalls </w:t>
      </w:r>
      <w:r w:rsidRPr="00162F6A">
        <w:rPr>
          <w:sz w:val="18"/>
          <w:szCs w:val="18"/>
        </w:rPr>
        <w:t>dargelegt werden. Die getrennte Sammlung ist dann wirtschaftlich nicht zumutbar, wenn die Kosten für die getrennte Sammlung, insbesondere auf</w:t>
      </w:r>
      <w:r>
        <w:rPr>
          <w:sz w:val="18"/>
          <w:szCs w:val="18"/>
        </w:rPr>
        <w:t>g</w:t>
      </w:r>
      <w:r w:rsidRPr="00162F6A">
        <w:rPr>
          <w:sz w:val="18"/>
          <w:szCs w:val="18"/>
        </w:rPr>
        <w:t>rund einer sehr geringen Menge der jeweil</w:t>
      </w:r>
      <w:r w:rsidRPr="00162F6A">
        <w:rPr>
          <w:sz w:val="18"/>
          <w:szCs w:val="18"/>
        </w:rPr>
        <w:t>i</w:t>
      </w:r>
      <w:r w:rsidRPr="00162F6A">
        <w:rPr>
          <w:sz w:val="18"/>
          <w:szCs w:val="18"/>
        </w:rPr>
        <w:t>gen Abfallfraktion, außer Verhältnis zu den Kosten für eine gemischte Sammlung und eine anschließende Vorbehandlung st</w:t>
      </w:r>
      <w:r w:rsidRPr="00162F6A">
        <w:rPr>
          <w:sz w:val="18"/>
          <w:szCs w:val="18"/>
        </w:rPr>
        <w:t>e</w:t>
      </w:r>
      <w:r w:rsidRPr="00162F6A">
        <w:rPr>
          <w:sz w:val="18"/>
          <w:szCs w:val="18"/>
        </w:rPr>
        <w:t>hen, einschließlich der jeweiligen Transportkosten. Als Vergleichsmaßstab können bei der Beurteilung des Einzelfalls z. B. branchenübliche Mehrkosten und Getrenntsammlungspflichten der privaten Haushalte aufgrund der Satzung des öffentlich-rechtlichen Entsorgungsträgers herangezogen werden. Die wirtschaftliche Unzumutbarkeit ist z. B. gegeben, wenn auf eine Ausschreibung keine Angebote eingehen. Eine mehrfache Ausschreibung ist nicht erforderlich. Laut Mitteilung 34 der Bund-/Länderarbeitsgemeinschaft Abfall kann als Orientierungswert für das Anfallen einer „sehr geringen Menge“ in der Regel eine Obergrenze von 50 Kilogramm Gesamtaufkommen an eigentlich getrennt zu sammelnden Abfällen pro Woche gelten.</w:t>
      </w:r>
      <w:r w:rsidR="00046CE3">
        <w:rPr>
          <w:sz w:val="18"/>
          <w:szCs w:val="18"/>
        </w:rPr>
        <w:t xml:space="preserve"> Greift die Ausnahme, ist die ordnungsgemäße Sammlung des Gemisches nachzuweisen und zu dokumentieren.</w:t>
      </w:r>
    </w:p>
    <w:p w14:paraId="2F19C18F" w14:textId="6F2A634B" w:rsidR="004912C7" w:rsidRDefault="004912C7" w:rsidP="00DB351C">
      <w:pPr>
        <w:widowControl w:val="0"/>
        <w:spacing w:after="60" w:line="240" w:lineRule="auto"/>
        <w:ind w:left="425" w:hanging="425"/>
        <w:rPr>
          <w:sz w:val="18"/>
          <w:szCs w:val="18"/>
        </w:rPr>
      </w:pPr>
      <w:r w:rsidRPr="004563AB">
        <w:rPr>
          <w:sz w:val="18"/>
          <w:szCs w:val="18"/>
          <w:vertAlign w:val="superscript"/>
        </w:rPr>
        <w:t>6</w:t>
      </w:r>
      <w:r>
        <w:rPr>
          <w:sz w:val="18"/>
          <w:szCs w:val="18"/>
        </w:rPr>
        <w:tab/>
      </w:r>
      <w:r w:rsidRPr="00162F6A">
        <w:rPr>
          <w:sz w:val="18"/>
          <w:szCs w:val="18"/>
        </w:rPr>
        <w:t xml:space="preserve">Gemische zur Verwertung dürfen keine Abfälle aus der humanmedizinischen oder tierärztlichen Behandlung oder Forschung enthalten und müssen der Vorbehandlung zugeführt werden. Auch das Fehlen von Abfällen aus der humanmedizinischen </w:t>
      </w:r>
      <w:r w:rsidR="0016431A">
        <w:rPr>
          <w:sz w:val="18"/>
          <w:szCs w:val="18"/>
        </w:rPr>
        <w:br/>
      </w:r>
      <w:r w:rsidRPr="00162F6A">
        <w:rPr>
          <w:sz w:val="18"/>
          <w:szCs w:val="18"/>
        </w:rPr>
        <w:t xml:space="preserve">oder tierärztlichen Behandlung oder Forschung muss dokumentiert werden. Bei Gewerben, die offensichtlich keinen dieser Zwecke verfolgen, dürfte regelmäßig die Dokumentation des Gewerbezweckes ausreichend sein. Alle Gewerbe jedoch, in </w:t>
      </w:r>
      <w:r w:rsidR="0016431A">
        <w:rPr>
          <w:sz w:val="18"/>
          <w:szCs w:val="18"/>
        </w:rPr>
        <w:br/>
      </w:r>
      <w:r w:rsidRPr="00162F6A">
        <w:rPr>
          <w:sz w:val="18"/>
          <w:szCs w:val="18"/>
        </w:rPr>
        <w:t>denen derartige Abfälle anfallen können, müssen nachweisen, dass die Gemische zur Verwertung frei von diesen sind.</w:t>
      </w:r>
    </w:p>
    <w:p w14:paraId="0A235FEC" w14:textId="77777777" w:rsidR="004912C7" w:rsidRDefault="004912C7" w:rsidP="00DB351C">
      <w:pPr>
        <w:widowControl w:val="0"/>
        <w:spacing w:after="60" w:line="240" w:lineRule="auto"/>
        <w:ind w:left="425" w:hanging="425"/>
        <w:rPr>
          <w:sz w:val="18"/>
          <w:szCs w:val="18"/>
        </w:rPr>
      </w:pPr>
      <w:r w:rsidRPr="00011A3C">
        <w:rPr>
          <w:sz w:val="18"/>
          <w:szCs w:val="18"/>
          <w:vertAlign w:val="superscript"/>
        </w:rPr>
        <w:t>7</w:t>
      </w:r>
      <w:r>
        <w:rPr>
          <w:sz w:val="18"/>
          <w:szCs w:val="18"/>
        </w:rPr>
        <w:tab/>
      </w:r>
      <w:r w:rsidRPr="00162F6A">
        <w:rPr>
          <w:sz w:val="18"/>
          <w:szCs w:val="18"/>
        </w:rPr>
        <w:t xml:space="preserve">Die Getrenntsammlungsquote </w:t>
      </w:r>
      <w:r>
        <w:rPr>
          <w:sz w:val="18"/>
          <w:szCs w:val="18"/>
        </w:rPr>
        <w:t xml:space="preserve">von mindestens 90 Masseprozent aller anfallenden Abfälle </w:t>
      </w:r>
      <w:r w:rsidRPr="00162F6A">
        <w:rPr>
          <w:sz w:val="18"/>
          <w:szCs w:val="18"/>
        </w:rPr>
        <w:t xml:space="preserve">muss </w:t>
      </w:r>
      <w:r>
        <w:rPr>
          <w:sz w:val="18"/>
          <w:szCs w:val="18"/>
        </w:rPr>
        <w:t>nur dann ermittelt, eingeha</w:t>
      </w:r>
      <w:r>
        <w:rPr>
          <w:sz w:val="18"/>
          <w:szCs w:val="18"/>
        </w:rPr>
        <w:t>l</w:t>
      </w:r>
      <w:r>
        <w:rPr>
          <w:sz w:val="18"/>
          <w:szCs w:val="18"/>
        </w:rPr>
        <w:t xml:space="preserve">ten und nachgewiesen werden, wenn von der Vorbehandlungspflicht eines Gemisches mit der Begründung der weitgehenden Getrenntsammlung abgewichen werden soll. Sie muss dann </w:t>
      </w:r>
      <w:r w:rsidRPr="00162F6A">
        <w:rPr>
          <w:sz w:val="18"/>
          <w:szCs w:val="18"/>
        </w:rPr>
        <w:t xml:space="preserve">jeweils bis spätestens zum 31. März des Folgejahres durch einen Nachweis dokumentiert werden, der durch einen nach § 4 Absatz 6 </w:t>
      </w:r>
      <w:proofErr w:type="spellStart"/>
      <w:r w:rsidRPr="00162F6A">
        <w:rPr>
          <w:sz w:val="18"/>
          <w:szCs w:val="18"/>
        </w:rPr>
        <w:t>GewAbfV</w:t>
      </w:r>
      <w:proofErr w:type="spellEnd"/>
      <w:r w:rsidRPr="00162F6A">
        <w:rPr>
          <w:sz w:val="18"/>
          <w:szCs w:val="18"/>
        </w:rPr>
        <w:t xml:space="preserve"> zugelassenen Sachverständigen geprüft wurde.</w:t>
      </w:r>
    </w:p>
    <w:p w14:paraId="0A239377" w14:textId="4830149B" w:rsidR="004912C7" w:rsidRDefault="004912C7" w:rsidP="00DB351C">
      <w:pPr>
        <w:widowControl w:val="0"/>
        <w:spacing w:after="60" w:line="240" w:lineRule="auto"/>
        <w:ind w:left="425" w:hanging="425"/>
        <w:rPr>
          <w:sz w:val="18"/>
          <w:szCs w:val="18"/>
        </w:rPr>
      </w:pPr>
      <w:r w:rsidRPr="00011A3C">
        <w:rPr>
          <w:sz w:val="18"/>
          <w:szCs w:val="18"/>
          <w:vertAlign w:val="superscript"/>
        </w:rPr>
        <w:t>8</w:t>
      </w:r>
      <w:r>
        <w:rPr>
          <w:sz w:val="18"/>
          <w:szCs w:val="18"/>
        </w:rPr>
        <w:tab/>
      </w:r>
      <w:r w:rsidRPr="00162F6A">
        <w:rPr>
          <w:sz w:val="18"/>
          <w:szCs w:val="18"/>
        </w:rPr>
        <w:t>Enthält das Gemisch Bioabfälle und Glas, so dürfen deren Gehalte die Vorbehandlung nicht beeinträchtigen oder verhindern. Dies ist bei</w:t>
      </w:r>
      <w:r>
        <w:rPr>
          <w:sz w:val="18"/>
          <w:szCs w:val="18"/>
        </w:rPr>
        <w:t xml:space="preserve"> Gehalten von </w:t>
      </w:r>
      <w:r w:rsidR="003D6522">
        <w:rPr>
          <w:sz w:val="18"/>
          <w:szCs w:val="18"/>
        </w:rPr>
        <w:t xml:space="preserve">ca. </w:t>
      </w:r>
      <w:r>
        <w:rPr>
          <w:sz w:val="18"/>
          <w:szCs w:val="18"/>
        </w:rPr>
        <w:t xml:space="preserve">5 Masseprozent </w:t>
      </w:r>
      <w:r w:rsidRPr="00162F6A">
        <w:rPr>
          <w:sz w:val="18"/>
          <w:szCs w:val="18"/>
        </w:rPr>
        <w:t>oder mehr der Fall</w:t>
      </w:r>
      <w:r>
        <w:rPr>
          <w:sz w:val="18"/>
          <w:szCs w:val="18"/>
        </w:rPr>
        <w:t xml:space="preserve">. </w:t>
      </w:r>
      <w:r w:rsidR="00944FEA">
        <w:rPr>
          <w:sz w:val="18"/>
          <w:szCs w:val="18"/>
        </w:rPr>
        <w:t xml:space="preserve">Dasselbe kann für den Gehalt an Metallen und </w:t>
      </w:r>
      <w:proofErr w:type="spellStart"/>
      <w:r w:rsidR="00944FEA">
        <w:rPr>
          <w:sz w:val="18"/>
          <w:szCs w:val="18"/>
        </w:rPr>
        <w:t>Mineralik</w:t>
      </w:r>
      <w:proofErr w:type="spellEnd"/>
      <w:r w:rsidR="00944FEA">
        <w:rPr>
          <w:sz w:val="18"/>
          <w:szCs w:val="18"/>
        </w:rPr>
        <w:t xml:space="preserve"> </w:t>
      </w:r>
      <w:r w:rsidR="0016431A">
        <w:rPr>
          <w:sz w:val="18"/>
          <w:szCs w:val="18"/>
        </w:rPr>
        <w:br/>
      </w:r>
      <w:r w:rsidR="00944FEA">
        <w:rPr>
          <w:sz w:val="18"/>
          <w:szCs w:val="18"/>
        </w:rPr>
        <w:t xml:space="preserve">gelten. </w:t>
      </w:r>
      <w:r>
        <w:rPr>
          <w:sz w:val="18"/>
          <w:szCs w:val="18"/>
        </w:rPr>
        <w:t>Die Entscheidung (im Sinne einer Überprüfung der Entscheidung des Erzeugers oder Besitzers zur Wahl des Entso</w:t>
      </w:r>
      <w:r>
        <w:rPr>
          <w:sz w:val="18"/>
          <w:szCs w:val="18"/>
        </w:rPr>
        <w:t>r</w:t>
      </w:r>
      <w:r>
        <w:rPr>
          <w:sz w:val="18"/>
          <w:szCs w:val="18"/>
        </w:rPr>
        <w:t xml:space="preserve">gungsweges), </w:t>
      </w:r>
      <w:r w:rsidRPr="00162F6A">
        <w:rPr>
          <w:sz w:val="18"/>
          <w:szCs w:val="18"/>
        </w:rPr>
        <w:t xml:space="preserve">ob eine solche Beeinträchtigung oder Verhinderung vorliegt, trifft der Betreiber der </w:t>
      </w:r>
      <w:r>
        <w:rPr>
          <w:sz w:val="18"/>
          <w:szCs w:val="18"/>
        </w:rPr>
        <w:t>energetischen oder sonst</w:t>
      </w:r>
      <w:r>
        <w:rPr>
          <w:sz w:val="18"/>
          <w:szCs w:val="18"/>
        </w:rPr>
        <w:t>i</w:t>
      </w:r>
      <w:r>
        <w:rPr>
          <w:sz w:val="18"/>
          <w:szCs w:val="18"/>
        </w:rPr>
        <w:t>gen Verwertungsanlage</w:t>
      </w:r>
      <w:r w:rsidRPr="00162F6A">
        <w:rPr>
          <w:sz w:val="18"/>
          <w:szCs w:val="18"/>
        </w:rPr>
        <w:t xml:space="preserve"> </w:t>
      </w:r>
      <w:r>
        <w:rPr>
          <w:sz w:val="18"/>
          <w:szCs w:val="18"/>
        </w:rPr>
        <w:t>im Rahmen der Annahmekontrolle. Er muss bei jeder Abfallanlieferung</w:t>
      </w:r>
      <w:r w:rsidRPr="004F2419">
        <w:rPr>
          <w:sz w:val="18"/>
          <w:szCs w:val="18"/>
        </w:rPr>
        <w:t xml:space="preserve"> </w:t>
      </w:r>
      <w:r>
        <w:rPr>
          <w:sz w:val="18"/>
          <w:szCs w:val="18"/>
        </w:rPr>
        <w:t xml:space="preserve">unverzüglich </w:t>
      </w:r>
      <w:r w:rsidRPr="004F2419">
        <w:rPr>
          <w:sz w:val="18"/>
          <w:szCs w:val="18"/>
        </w:rPr>
        <w:t>eine Sichtko</w:t>
      </w:r>
      <w:r w:rsidRPr="004F2419">
        <w:rPr>
          <w:sz w:val="18"/>
          <w:szCs w:val="18"/>
        </w:rPr>
        <w:t>n</w:t>
      </w:r>
      <w:r w:rsidRPr="004F2419">
        <w:rPr>
          <w:sz w:val="18"/>
          <w:szCs w:val="18"/>
        </w:rPr>
        <w:t xml:space="preserve">trolle durchführen sowie Namen und Anschrift des Beförderers bzw. Sammlers sowie die Masse, den Herkunftsbereich und </w:t>
      </w:r>
      <w:r w:rsidRPr="004F2419">
        <w:rPr>
          <w:sz w:val="18"/>
          <w:szCs w:val="18"/>
        </w:rPr>
        <w:lastRenderedPageBreak/>
        <w:t>den Abfallschlüssel der Abfälle gemäß Abfallverzeichnis</w:t>
      </w:r>
      <w:r>
        <w:rPr>
          <w:sz w:val="18"/>
          <w:szCs w:val="18"/>
        </w:rPr>
        <w:t>-V</w:t>
      </w:r>
      <w:r w:rsidRPr="004F2419">
        <w:rPr>
          <w:sz w:val="18"/>
          <w:szCs w:val="18"/>
        </w:rPr>
        <w:t xml:space="preserve">erordnung </w:t>
      </w:r>
      <w:r>
        <w:rPr>
          <w:sz w:val="18"/>
          <w:szCs w:val="18"/>
        </w:rPr>
        <w:t>feststellen und dokumentieren</w:t>
      </w:r>
      <w:r w:rsidRPr="00162F6A">
        <w:rPr>
          <w:sz w:val="18"/>
          <w:szCs w:val="18"/>
        </w:rPr>
        <w:t xml:space="preserve">. Auch der Erzeuger oder Besitzer muss das Ergebnis der Annahmekontrolle zu seiner Dokumentation nehmen, </w:t>
      </w:r>
      <w:r>
        <w:rPr>
          <w:sz w:val="18"/>
          <w:szCs w:val="18"/>
        </w:rPr>
        <w:t xml:space="preserve">insbesondere </w:t>
      </w:r>
      <w:r w:rsidRPr="004F2419">
        <w:rPr>
          <w:sz w:val="18"/>
          <w:szCs w:val="18"/>
        </w:rPr>
        <w:t>wenn die Annahmeko</w:t>
      </w:r>
      <w:r w:rsidRPr="004F2419">
        <w:rPr>
          <w:sz w:val="18"/>
          <w:szCs w:val="18"/>
        </w:rPr>
        <w:t>n</w:t>
      </w:r>
      <w:r w:rsidRPr="004F2419">
        <w:rPr>
          <w:sz w:val="18"/>
          <w:szCs w:val="18"/>
        </w:rPr>
        <w:t xml:space="preserve">trolle ergibt, dass das Gemisch nicht </w:t>
      </w:r>
      <w:r>
        <w:rPr>
          <w:sz w:val="18"/>
          <w:szCs w:val="18"/>
        </w:rPr>
        <w:t>energetisch verwertet</w:t>
      </w:r>
      <w:r w:rsidRPr="004F2419">
        <w:rPr>
          <w:sz w:val="18"/>
          <w:szCs w:val="18"/>
        </w:rPr>
        <w:t xml:space="preserve"> werden kann, da dann der beabsichtigte Verwertungsweg nicht erfüllt werden kann und das Gemisch beseitigt werden muss</w:t>
      </w:r>
      <w:r>
        <w:rPr>
          <w:sz w:val="18"/>
          <w:szCs w:val="18"/>
        </w:rPr>
        <w:t>. E</w:t>
      </w:r>
      <w:r w:rsidRPr="00162F6A">
        <w:rPr>
          <w:sz w:val="18"/>
          <w:szCs w:val="18"/>
        </w:rPr>
        <w:t xml:space="preserve">r </w:t>
      </w:r>
      <w:r>
        <w:rPr>
          <w:sz w:val="18"/>
          <w:szCs w:val="18"/>
        </w:rPr>
        <w:t>muss auf Verlangen</w:t>
      </w:r>
      <w:r w:rsidRPr="00162F6A">
        <w:rPr>
          <w:sz w:val="18"/>
          <w:szCs w:val="18"/>
        </w:rPr>
        <w:t xml:space="preserve"> gegenüber der zuständigen Behörde nachweisen können, ob das Gemisch </w:t>
      </w:r>
      <w:r>
        <w:rPr>
          <w:sz w:val="18"/>
          <w:szCs w:val="18"/>
        </w:rPr>
        <w:t>energetisch verwertet</w:t>
      </w:r>
      <w:r w:rsidRPr="00162F6A">
        <w:rPr>
          <w:sz w:val="18"/>
          <w:szCs w:val="18"/>
        </w:rPr>
        <w:t xml:space="preserve"> wurde oder </w:t>
      </w:r>
      <w:r>
        <w:rPr>
          <w:sz w:val="18"/>
          <w:szCs w:val="18"/>
        </w:rPr>
        <w:t xml:space="preserve">nicht und </w:t>
      </w:r>
      <w:r w:rsidRPr="00162F6A">
        <w:rPr>
          <w:sz w:val="18"/>
          <w:szCs w:val="18"/>
        </w:rPr>
        <w:t xml:space="preserve">ob </w:t>
      </w:r>
      <w:r>
        <w:rPr>
          <w:sz w:val="18"/>
          <w:szCs w:val="18"/>
        </w:rPr>
        <w:t>dies jeweils zulässig war</w:t>
      </w:r>
      <w:r w:rsidRPr="00162F6A">
        <w:rPr>
          <w:sz w:val="18"/>
          <w:szCs w:val="18"/>
        </w:rPr>
        <w:t>.</w:t>
      </w:r>
    </w:p>
    <w:p w14:paraId="11DCEE96" w14:textId="77777777" w:rsidR="004912C7" w:rsidRDefault="004912C7" w:rsidP="00DB351C">
      <w:pPr>
        <w:widowControl w:val="0"/>
        <w:spacing w:after="60" w:line="240" w:lineRule="auto"/>
        <w:ind w:left="425" w:hanging="425"/>
        <w:rPr>
          <w:sz w:val="18"/>
          <w:szCs w:val="18"/>
        </w:rPr>
      </w:pPr>
      <w:r w:rsidRPr="00844288">
        <w:rPr>
          <w:sz w:val="18"/>
          <w:szCs w:val="18"/>
          <w:vertAlign w:val="superscript"/>
        </w:rPr>
        <w:t>9</w:t>
      </w:r>
      <w:r>
        <w:rPr>
          <w:sz w:val="18"/>
          <w:szCs w:val="18"/>
        </w:rPr>
        <w:tab/>
      </w:r>
      <w:r w:rsidRPr="00844288">
        <w:rPr>
          <w:sz w:val="18"/>
          <w:szCs w:val="18"/>
        </w:rPr>
        <w:t xml:space="preserve">Die technische Unmöglichkeit muss </w:t>
      </w:r>
      <w:r w:rsidR="003D6522">
        <w:rPr>
          <w:sz w:val="18"/>
          <w:szCs w:val="18"/>
        </w:rPr>
        <w:t xml:space="preserve">gegebenenfalls </w:t>
      </w:r>
      <w:r w:rsidRPr="00844288">
        <w:rPr>
          <w:sz w:val="18"/>
          <w:szCs w:val="18"/>
        </w:rPr>
        <w:t>dargelegt werden.</w:t>
      </w:r>
      <w:r>
        <w:rPr>
          <w:sz w:val="18"/>
          <w:szCs w:val="18"/>
        </w:rPr>
        <w:t xml:space="preserve"> </w:t>
      </w:r>
      <w:r w:rsidRPr="00844288">
        <w:rPr>
          <w:sz w:val="18"/>
          <w:szCs w:val="18"/>
        </w:rPr>
        <w:t>Weder in der Verordnung noch in deren Begründung wird ausgeführt, unter welchen Umständen die Vorbehandlung gemischter gewerblicher Siedlungsabfälle technisch unmö</w:t>
      </w:r>
      <w:r w:rsidRPr="00844288">
        <w:rPr>
          <w:sz w:val="18"/>
          <w:szCs w:val="18"/>
        </w:rPr>
        <w:t>g</w:t>
      </w:r>
      <w:r w:rsidRPr="00844288">
        <w:rPr>
          <w:sz w:val="18"/>
          <w:szCs w:val="18"/>
        </w:rPr>
        <w:t>lich sein kann. Die Vorbehandlung ist für den Erzeuger oder Besitzer des Abfallgemisches aber sicherlich zumindest dann technisch unmöglich, wenn keine erreichbare Vorbehandlungsanlage die entsprechenden Kapazitäten zur Verfügung stellen kann. Zumindest könnte dies aufgrund erhöhter Transportkosten zur wirtscha</w:t>
      </w:r>
      <w:r>
        <w:rPr>
          <w:sz w:val="18"/>
          <w:szCs w:val="18"/>
        </w:rPr>
        <w:t>ftlichen Unzumutbarkeit führen. Siehe auch Anmerkung 1</w:t>
      </w:r>
      <w:r w:rsidR="003D6522">
        <w:rPr>
          <w:sz w:val="18"/>
          <w:szCs w:val="18"/>
        </w:rPr>
        <w:t>4</w:t>
      </w:r>
      <w:r>
        <w:rPr>
          <w:sz w:val="18"/>
          <w:szCs w:val="18"/>
        </w:rPr>
        <w:t>.</w:t>
      </w:r>
    </w:p>
    <w:p w14:paraId="63B9A65D" w14:textId="77777777" w:rsidR="00CC614B" w:rsidRDefault="004912C7" w:rsidP="00DB351C">
      <w:pPr>
        <w:widowControl w:val="0"/>
        <w:spacing w:after="60" w:line="240" w:lineRule="auto"/>
        <w:ind w:left="425" w:hanging="425"/>
        <w:rPr>
          <w:sz w:val="18"/>
          <w:szCs w:val="18"/>
        </w:rPr>
      </w:pPr>
      <w:r w:rsidRPr="00C10381">
        <w:rPr>
          <w:sz w:val="18"/>
          <w:szCs w:val="18"/>
          <w:vertAlign w:val="superscript"/>
        </w:rPr>
        <w:t>10</w:t>
      </w:r>
      <w:r>
        <w:rPr>
          <w:sz w:val="18"/>
          <w:szCs w:val="18"/>
        </w:rPr>
        <w:tab/>
      </w:r>
      <w:r w:rsidRPr="00162F6A">
        <w:rPr>
          <w:sz w:val="18"/>
          <w:szCs w:val="18"/>
        </w:rPr>
        <w:t xml:space="preserve">Die wirtschaftliche Unzumutbarkeit muss </w:t>
      </w:r>
      <w:r w:rsidR="003D6522">
        <w:rPr>
          <w:sz w:val="18"/>
          <w:szCs w:val="18"/>
        </w:rPr>
        <w:t xml:space="preserve">gegebenenfalls </w:t>
      </w:r>
      <w:r w:rsidRPr="00162F6A">
        <w:rPr>
          <w:sz w:val="18"/>
          <w:szCs w:val="18"/>
        </w:rPr>
        <w:t>dargelegt werden. Wirtschaftlich unzumutbar wäre eine Vorbehan</w:t>
      </w:r>
      <w:r w:rsidRPr="00162F6A">
        <w:rPr>
          <w:sz w:val="18"/>
          <w:szCs w:val="18"/>
        </w:rPr>
        <w:t>d</w:t>
      </w:r>
      <w:r w:rsidRPr="00162F6A">
        <w:rPr>
          <w:sz w:val="18"/>
          <w:szCs w:val="18"/>
        </w:rPr>
        <w:t>lung eines Gemisches, wenn sie mit unangemessen hohen Mehrkosten für den Erzeuger oder Besitzer verbunden wäre, d.h.</w:t>
      </w:r>
      <w:r>
        <w:rPr>
          <w:sz w:val="18"/>
          <w:szCs w:val="18"/>
        </w:rPr>
        <w:t>,</w:t>
      </w:r>
      <w:r w:rsidRPr="00162F6A">
        <w:rPr>
          <w:sz w:val="18"/>
          <w:szCs w:val="18"/>
        </w:rPr>
        <w:t xml:space="preserve"> wenn die Kosten für die Vorbehandlung und Verwertung außer Verhältnis stünden zu den Kosten für eine anderweitige Ve</w:t>
      </w:r>
      <w:r w:rsidRPr="00162F6A">
        <w:rPr>
          <w:sz w:val="18"/>
          <w:szCs w:val="18"/>
        </w:rPr>
        <w:t>r</w:t>
      </w:r>
      <w:r w:rsidRPr="00162F6A">
        <w:rPr>
          <w:sz w:val="18"/>
          <w:szCs w:val="18"/>
        </w:rPr>
        <w:t>wertung ohne Vorbehandlung, in aller Regel für die energetische Verwertung, jeweils inklusive Transportkosten. Es muss dann im Einzelfall ein erhebliches Missverhältnis der Kosten nachgewiesen werden.</w:t>
      </w:r>
      <w:r w:rsidR="007E04DD" w:rsidRPr="007E04DD">
        <w:rPr>
          <w:sz w:val="18"/>
          <w:szCs w:val="18"/>
        </w:rPr>
        <w:t xml:space="preserve"> </w:t>
      </w:r>
      <w:r w:rsidR="007E04DD">
        <w:rPr>
          <w:sz w:val="18"/>
          <w:szCs w:val="18"/>
        </w:rPr>
        <w:t>Siehe auch Anmerkung 14.</w:t>
      </w:r>
    </w:p>
    <w:p w14:paraId="64302EA0" w14:textId="77777777" w:rsidR="004912C7" w:rsidRPr="004317A6" w:rsidRDefault="004912C7" w:rsidP="00DB351C">
      <w:pPr>
        <w:widowControl w:val="0"/>
        <w:spacing w:after="60" w:line="240" w:lineRule="auto"/>
        <w:ind w:left="425" w:hanging="425"/>
        <w:rPr>
          <w:sz w:val="18"/>
          <w:szCs w:val="18"/>
        </w:rPr>
      </w:pPr>
      <w:r w:rsidRPr="004317A6">
        <w:rPr>
          <w:sz w:val="18"/>
          <w:szCs w:val="18"/>
          <w:vertAlign w:val="superscript"/>
        </w:rPr>
        <w:t>1</w:t>
      </w:r>
      <w:r w:rsidR="00D1265C">
        <w:rPr>
          <w:sz w:val="18"/>
          <w:szCs w:val="18"/>
          <w:vertAlign w:val="superscript"/>
        </w:rPr>
        <w:t>2</w:t>
      </w:r>
      <w:r>
        <w:rPr>
          <w:sz w:val="18"/>
          <w:szCs w:val="18"/>
        </w:rPr>
        <w:tab/>
      </w:r>
      <w:r w:rsidR="00D1265C" w:rsidRPr="000B54BD">
        <w:rPr>
          <w:sz w:val="18"/>
          <w:szCs w:val="18"/>
        </w:rPr>
        <w:t xml:space="preserve">„Unverzüglich“ bedeutet „ohne schuldhaftes Verzögern“ </w:t>
      </w:r>
      <w:r w:rsidR="00D1265C">
        <w:rPr>
          <w:sz w:val="18"/>
          <w:szCs w:val="18"/>
        </w:rPr>
        <w:t xml:space="preserve"> (siehe Anm. 1). </w:t>
      </w:r>
      <w:r w:rsidRPr="004317A6">
        <w:rPr>
          <w:sz w:val="18"/>
          <w:szCs w:val="18"/>
        </w:rPr>
        <w:t>Die Zuführung zur Vorbehandlung kann auch mit Umschlaganlagen oder Zwischenlager</w:t>
      </w:r>
      <w:r>
        <w:rPr>
          <w:sz w:val="18"/>
          <w:szCs w:val="18"/>
        </w:rPr>
        <w:t>n</w:t>
      </w:r>
      <w:r w:rsidRPr="004317A6">
        <w:rPr>
          <w:sz w:val="18"/>
          <w:szCs w:val="18"/>
        </w:rPr>
        <w:t xml:space="preserve"> als Zwischenstationen erfolgen</w:t>
      </w:r>
      <w:r w:rsidRPr="00162F6A">
        <w:rPr>
          <w:sz w:val="18"/>
          <w:szCs w:val="18"/>
        </w:rPr>
        <w:t>.</w:t>
      </w:r>
    </w:p>
    <w:p w14:paraId="27799F18" w14:textId="77777777" w:rsidR="004912C7" w:rsidRPr="004317A6" w:rsidRDefault="004912C7" w:rsidP="00DB351C">
      <w:pPr>
        <w:widowControl w:val="0"/>
        <w:spacing w:after="60" w:line="240" w:lineRule="auto"/>
        <w:ind w:left="425" w:hanging="425"/>
        <w:rPr>
          <w:sz w:val="18"/>
          <w:szCs w:val="18"/>
        </w:rPr>
      </w:pPr>
      <w:r w:rsidRPr="004317A6">
        <w:rPr>
          <w:sz w:val="18"/>
          <w:szCs w:val="18"/>
          <w:vertAlign w:val="superscript"/>
        </w:rPr>
        <w:t>1</w:t>
      </w:r>
      <w:r w:rsidR="00D1265C">
        <w:rPr>
          <w:sz w:val="18"/>
          <w:szCs w:val="18"/>
          <w:vertAlign w:val="superscript"/>
        </w:rPr>
        <w:t>3</w:t>
      </w:r>
      <w:r w:rsidRPr="004317A6">
        <w:rPr>
          <w:sz w:val="18"/>
          <w:szCs w:val="18"/>
        </w:rPr>
        <w:tab/>
      </w:r>
      <w:r w:rsidRPr="00C07FAC">
        <w:rPr>
          <w:sz w:val="18"/>
          <w:szCs w:val="18"/>
        </w:rPr>
        <w:t>Ab dem 01.01.2019 müssen sich die Erzeuger und Besitzer der Abfälle, ggf. der beauftragte Dritte, bei der erstmaligen Übe</w:t>
      </w:r>
      <w:r w:rsidRPr="00C07FAC">
        <w:rPr>
          <w:sz w:val="18"/>
          <w:szCs w:val="18"/>
        </w:rPr>
        <w:t>r</w:t>
      </w:r>
      <w:r w:rsidRPr="00C07FAC">
        <w:rPr>
          <w:sz w:val="18"/>
          <w:szCs w:val="18"/>
        </w:rPr>
        <w:t>gabe der Gemische vom Betreiber der belieferten Vorbehandlungsanlage in Textform bestätigen lassen, dass die Vorbehan</w:t>
      </w:r>
      <w:r w:rsidRPr="00C07FAC">
        <w:rPr>
          <w:sz w:val="18"/>
          <w:szCs w:val="18"/>
        </w:rPr>
        <w:t>d</w:t>
      </w:r>
      <w:r w:rsidRPr="00C07FAC">
        <w:rPr>
          <w:sz w:val="18"/>
          <w:szCs w:val="18"/>
        </w:rPr>
        <w:t xml:space="preserve">lung mit den geforderten Komponenten erfolgt und die Sortierquote </w:t>
      </w:r>
      <w:r w:rsidR="00D1265C">
        <w:rPr>
          <w:sz w:val="18"/>
          <w:szCs w:val="18"/>
        </w:rPr>
        <w:t>von mindestens 85 Masseprozent</w:t>
      </w:r>
      <w:r w:rsidR="00D1265C" w:rsidRPr="00162F6A">
        <w:rPr>
          <w:sz w:val="18"/>
          <w:szCs w:val="18"/>
        </w:rPr>
        <w:t xml:space="preserve"> </w:t>
      </w:r>
      <w:r w:rsidR="00D1265C">
        <w:rPr>
          <w:sz w:val="18"/>
          <w:szCs w:val="18"/>
        </w:rPr>
        <w:t>sowie die Recyclin</w:t>
      </w:r>
      <w:r w:rsidR="00D1265C">
        <w:rPr>
          <w:sz w:val="18"/>
          <w:szCs w:val="18"/>
        </w:rPr>
        <w:t>g</w:t>
      </w:r>
      <w:r w:rsidR="00D1265C">
        <w:rPr>
          <w:sz w:val="18"/>
          <w:szCs w:val="18"/>
        </w:rPr>
        <w:t xml:space="preserve">quote von 30 Masseprozent </w:t>
      </w:r>
      <w:r w:rsidRPr="00C07FAC">
        <w:rPr>
          <w:sz w:val="18"/>
          <w:szCs w:val="18"/>
        </w:rPr>
        <w:t>erfüllt wird. Der beauftragte Dritte hat die Bestätigung (oder deren Fehlen) unverzüglich nach Erhalt dem Erzeuger oder Besitzer mitzuteilen.</w:t>
      </w:r>
      <w:r>
        <w:rPr>
          <w:sz w:val="18"/>
          <w:szCs w:val="18"/>
        </w:rPr>
        <w:t xml:space="preserve"> </w:t>
      </w:r>
      <w:r w:rsidRPr="00C07FAC">
        <w:rPr>
          <w:sz w:val="18"/>
          <w:szCs w:val="18"/>
        </w:rPr>
        <w:t>Für die Dokumentation kann auf die vorhandene Dokumentation der monatl</w:t>
      </w:r>
      <w:r w:rsidRPr="00C07FAC">
        <w:rPr>
          <w:sz w:val="18"/>
          <w:szCs w:val="18"/>
        </w:rPr>
        <w:t>i</w:t>
      </w:r>
      <w:r w:rsidRPr="00C07FAC">
        <w:rPr>
          <w:sz w:val="18"/>
          <w:szCs w:val="18"/>
        </w:rPr>
        <w:t>chen Sortierquoten und die Ergebnisse der jährlichen Fremdkontrolle zurückgegriffen werden. Bei wesentlichen Änderungen an der Vorbehandlung muss die Dokumentation auch zwischen 2 Fremdkontrollen aktualisiert werden.</w:t>
      </w:r>
    </w:p>
    <w:p w14:paraId="7FD935EE" w14:textId="77777777" w:rsidR="004912C7" w:rsidRDefault="004912C7" w:rsidP="00DB351C">
      <w:pPr>
        <w:widowControl w:val="0"/>
        <w:spacing w:after="60" w:line="240" w:lineRule="auto"/>
        <w:ind w:left="425" w:hanging="425"/>
        <w:rPr>
          <w:sz w:val="18"/>
          <w:szCs w:val="18"/>
        </w:rPr>
      </w:pPr>
      <w:r w:rsidRPr="004317A6">
        <w:rPr>
          <w:sz w:val="18"/>
          <w:szCs w:val="18"/>
          <w:vertAlign w:val="superscript"/>
        </w:rPr>
        <w:t>1</w:t>
      </w:r>
      <w:r w:rsidR="00D1265C">
        <w:rPr>
          <w:sz w:val="18"/>
          <w:szCs w:val="18"/>
          <w:vertAlign w:val="superscript"/>
        </w:rPr>
        <w:t>4</w:t>
      </w:r>
      <w:r w:rsidRPr="00C07FAC">
        <w:rPr>
          <w:sz w:val="18"/>
          <w:szCs w:val="18"/>
        </w:rPr>
        <w:tab/>
      </w:r>
      <w:r w:rsidRPr="004317A6">
        <w:rPr>
          <w:sz w:val="18"/>
          <w:szCs w:val="18"/>
        </w:rPr>
        <w:t>Wenn die Vorbehandlungsanlage die Anforderungen nicht erfüllt, führt das nicht automatisch dazu, dass das Gemisch ene</w:t>
      </w:r>
      <w:r w:rsidRPr="004317A6">
        <w:rPr>
          <w:sz w:val="18"/>
          <w:szCs w:val="18"/>
        </w:rPr>
        <w:t>r</w:t>
      </w:r>
      <w:r w:rsidRPr="004317A6">
        <w:rPr>
          <w:sz w:val="18"/>
          <w:szCs w:val="18"/>
        </w:rPr>
        <w:t>getisch verwertet werden darf. Vielmehr ist zuerst erneut die getrennte Sammlung und Verwertung zu prüfen.</w:t>
      </w:r>
    </w:p>
    <w:p w14:paraId="4AF6DFF9" w14:textId="7793488F" w:rsidR="004912C7" w:rsidRDefault="004912C7" w:rsidP="00DB351C">
      <w:pPr>
        <w:widowControl w:val="0"/>
        <w:spacing w:after="60" w:line="240" w:lineRule="auto"/>
        <w:ind w:left="425" w:hanging="425"/>
        <w:rPr>
          <w:sz w:val="18"/>
          <w:szCs w:val="18"/>
        </w:rPr>
      </w:pPr>
      <w:r w:rsidRPr="005713D9">
        <w:rPr>
          <w:sz w:val="18"/>
          <w:szCs w:val="18"/>
          <w:vertAlign w:val="superscript"/>
        </w:rPr>
        <w:t>1</w:t>
      </w:r>
      <w:r w:rsidR="00D1265C">
        <w:rPr>
          <w:sz w:val="18"/>
          <w:szCs w:val="18"/>
          <w:vertAlign w:val="superscript"/>
        </w:rPr>
        <w:t>5</w:t>
      </w:r>
      <w:r w:rsidRPr="005713D9">
        <w:rPr>
          <w:sz w:val="18"/>
          <w:szCs w:val="18"/>
          <w:vertAlign w:val="superscript"/>
        </w:rPr>
        <w:tab/>
      </w:r>
      <w:r w:rsidRPr="00162F6A">
        <w:rPr>
          <w:sz w:val="18"/>
          <w:szCs w:val="18"/>
        </w:rPr>
        <w:t>Enthält das Gemisch Bioabfälle, Glas, Metalle und mineralische Abfälle, so dürfen deren Gehalte die sonstige, insbesondere energetische hochwertige Verwertung nicht b</w:t>
      </w:r>
      <w:r>
        <w:rPr>
          <w:sz w:val="18"/>
          <w:szCs w:val="18"/>
        </w:rPr>
        <w:t xml:space="preserve">eeinträchtigen oder verhindern. Im Regelfall dürfte ein Gesamtgehalt dieser </w:t>
      </w:r>
      <w:r w:rsidR="0016431A">
        <w:rPr>
          <w:sz w:val="18"/>
          <w:szCs w:val="18"/>
        </w:rPr>
        <w:br/>
      </w:r>
      <w:r>
        <w:rPr>
          <w:sz w:val="18"/>
          <w:szCs w:val="18"/>
        </w:rPr>
        <w:t>4 Fraktionen im Gemisch von max. ca. 5 Masseprozent zulässig sein. Die Entscheidung (im Sinne einer Überprüfung der En</w:t>
      </w:r>
      <w:r>
        <w:rPr>
          <w:sz w:val="18"/>
          <w:szCs w:val="18"/>
        </w:rPr>
        <w:t>t</w:t>
      </w:r>
      <w:r>
        <w:rPr>
          <w:sz w:val="18"/>
          <w:szCs w:val="18"/>
        </w:rPr>
        <w:t xml:space="preserve">scheidung des Erzeugers oder Besitzers zur Wahl des Entsorgungsweges), </w:t>
      </w:r>
      <w:r w:rsidRPr="00162F6A">
        <w:rPr>
          <w:sz w:val="18"/>
          <w:szCs w:val="18"/>
        </w:rPr>
        <w:t xml:space="preserve">ob eine solche Beeinträchtigung oder Verhinderung vorliegt, trifft der Betreiber der </w:t>
      </w:r>
      <w:r>
        <w:rPr>
          <w:sz w:val="18"/>
          <w:szCs w:val="18"/>
        </w:rPr>
        <w:t>energetischen oder sonstigen Verwertungsanlage</w:t>
      </w:r>
      <w:r w:rsidRPr="00162F6A">
        <w:rPr>
          <w:sz w:val="18"/>
          <w:szCs w:val="18"/>
        </w:rPr>
        <w:t xml:space="preserve"> </w:t>
      </w:r>
      <w:r>
        <w:rPr>
          <w:sz w:val="18"/>
          <w:szCs w:val="18"/>
        </w:rPr>
        <w:t>im Rahmen der Annahmekontrolle. Er muss bei jeder Abfallanlieferung</w:t>
      </w:r>
      <w:r w:rsidRPr="004F2419">
        <w:rPr>
          <w:sz w:val="18"/>
          <w:szCs w:val="18"/>
        </w:rPr>
        <w:t xml:space="preserve"> </w:t>
      </w:r>
      <w:r>
        <w:rPr>
          <w:sz w:val="18"/>
          <w:szCs w:val="18"/>
        </w:rPr>
        <w:t xml:space="preserve">unverzüglich </w:t>
      </w:r>
      <w:r w:rsidRPr="004F2419">
        <w:rPr>
          <w:sz w:val="18"/>
          <w:szCs w:val="18"/>
        </w:rPr>
        <w:t>eine Sichtkontrolle durchführen sowie Namen und Anschrift des Beförderers bzw. Sammlers sowie die Masse, den Herkunftsbereich und den Abfallschlüssel der Abfälle gemäß Abfallverzeichnis</w:t>
      </w:r>
      <w:r>
        <w:rPr>
          <w:sz w:val="18"/>
          <w:szCs w:val="18"/>
        </w:rPr>
        <w:t>-V</w:t>
      </w:r>
      <w:r w:rsidRPr="004F2419">
        <w:rPr>
          <w:sz w:val="18"/>
          <w:szCs w:val="18"/>
        </w:rPr>
        <w:t xml:space="preserve">erordnung </w:t>
      </w:r>
      <w:r>
        <w:rPr>
          <w:sz w:val="18"/>
          <w:szCs w:val="18"/>
        </w:rPr>
        <w:t>feststellen und dokumentieren</w:t>
      </w:r>
      <w:r w:rsidRPr="00162F6A">
        <w:rPr>
          <w:sz w:val="18"/>
          <w:szCs w:val="18"/>
        </w:rPr>
        <w:t>. Auch der Erzeuger oder Besitzer muss das Ergebnis der Annahmekontrolle zu seiner Dok</w:t>
      </w:r>
      <w:r w:rsidRPr="00162F6A">
        <w:rPr>
          <w:sz w:val="18"/>
          <w:szCs w:val="18"/>
        </w:rPr>
        <w:t>u</w:t>
      </w:r>
      <w:r w:rsidRPr="00162F6A">
        <w:rPr>
          <w:sz w:val="18"/>
          <w:szCs w:val="18"/>
        </w:rPr>
        <w:t xml:space="preserve">mentation nehmen, </w:t>
      </w:r>
      <w:r>
        <w:rPr>
          <w:sz w:val="18"/>
          <w:szCs w:val="18"/>
        </w:rPr>
        <w:t xml:space="preserve">insbesondere </w:t>
      </w:r>
      <w:r w:rsidRPr="004F2419">
        <w:rPr>
          <w:sz w:val="18"/>
          <w:szCs w:val="18"/>
        </w:rPr>
        <w:t xml:space="preserve">wenn die Annahmekontrolle ergibt, dass das Gemisch nicht </w:t>
      </w:r>
      <w:r>
        <w:rPr>
          <w:sz w:val="18"/>
          <w:szCs w:val="18"/>
        </w:rPr>
        <w:t>energetisch verwertet</w:t>
      </w:r>
      <w:r w:rsidRPr="004F2419">
        <w:rPr>
          <w:sz w:val="18"/>
          <w:szCs w:val="18"/>
        </w:rPr>
        <w:t xml:space="preserve"> werden kann, da dann der beabsichtigte Verwertungsweg nicht erfüllt werden kann und das Gemisch beseitigt werden muss</w:t>
      </w:r>
      <w:r>
        <w:rPr>
          <w:sz w:val="18"/>
          <w:szCs w:val="18"/>
        </w:rPr>
        <w:t>. E</w:t>
      </w:r>
      <w:r w:rsidRPr="00162F6A">
        <w:rPr>
          <w:sz w:val="18"/>
          <w:szCs w:val="18"/>
        </w:rPr>
        <w:t xml:space="preserve">r </w:t>
      </w:r>
      <w:r>
        <w:rPr>
          <w:sz w:val="18"/>
          <w:szCs w:val="18"/>
        </w:rPr>
        <w:t>muss auf Verlangen</w:t>
      </w:r>
      <w:r w:rsidRPr="00162F6A">
        <w:rPr>
          <w:sz w:val="18"/>
          <w:szCs w:val="18"/>
        </w:rPr>
        <w:t xml:space="preserve"> gegenüber der zuständigen Behörde nachweisen können, ob das Gemisch </w:t>
      </w:r>
      <w:r>
        <w:rPr>
          <w:sz w:val="18"/>
          <w:szCs w:val="18"/>
        </w:rPr>
        <w:t>energetisch verwertet</w:t>
      </w:r>
      <w:r w:rsidRPr="00162F6A">
        <w:rPr>
          <w:sz w:val="18"/>
          <w:szCs w:val="18"/>
        </w:rPr>
        <w:t xml:space="preserve"> wurde oder </w:t>
      </w:r>
      <w:r>
        <w:rPr>
          <w:sz w:val="18"/>
          <w:szCs w:val="18"/>
        </w:rPr>
        <w:t xml:space="preserve">nicht und </w:t>
      </w:r>
      <w:r w:rsidRPr="00162F6A">
        <w:rPr>
          <w:sz w:val="18"/>
          <w:szCs w:val="18"/>
        </w:rPr>
        <w:t xml:space="preserve">ob </w:t>
      </w:r>
      <w:r>
        <w:rPr>
          <w:sz w:val="18"/>
          <w:szCs w:val="18"/>
        </w:rPr>
        <w:t>dies jeweils zulässig war</w:t>
      </w:r>
      <w:r w:rsidRPr="00162F6A">
        <w:rPr>
          <w:sz w:val="18"/>
          <w:szCs w:val="18"/>
        </w:rPr>
        <w:t>.</w:t>
      </w:r>
    </w:p>
    <w:p w14:paraId="7BFB3EAD" w14:textId="77777777" w:rsidR="003D6522" w:rsidRDefault="00D1265C" w:rsidP="00DB351C">
      <w:pPr>
        <w:widowControl w:val="0"/>
        <w:spacing w:after="60" w:line="240" w:lineRule="auto"/>
        <w:ind w:left="425" w:hanging="425"/>
        <w:rPr>
          <w:sz w:val="18"/>
          <w:szCs w:val="18"/>
        </w:rPr>
      </w:pPr>
      <w:r w:rsidRPr="00D1265C">
        <w:rPr>
          <w:sz w:val="18"/>
          <w:szCs w:val="18"/>
          <w:vertAlign w:val="superscript"/>
        </w:rPr>
        <w:t>16</w:t>
      </w:r>
      <w:r>
        <w:rPr>
          <w:sz w:val="18"/>
          <w:szCs w:val="18"/>
        </w:rPr>
        <w:tab/>
      </w:r>
      <w:r w:rsidR="003D6522">
        <w:rPr>
          <w:sz w:val="18"/>
          <w:szCs w:val="18"/>
        </w:rPr>
        <w:t xml:space="preserve">Die ordnungsgemäße Sammlung des Gemisches muss nachgewiesen und dokumentiert werden. </w:t>
      </w:r>
      <w:r w:rsidR="003D6522" w:rsidRPr="00CC614B">
        <w:rPr>
          <w:sz w:val="18"/>
          <w:szCs w:val="18"/>
        </w:rPr>
        <w:t>Die Dokumentation kann insbesondere durch Lagepläne, Lichtbilder, Praxisbelege wie Liefer- oder Wiegescheine, Entsorgungsverträge oder Nachweise von demjenigen, welcher die Abfälle übernimmt, erfolgen.</w:t>
      </w:r>
    </w:p>
    <w:p w14:paraId="70A07046" w14:textId="77777777" w:rsidR="00D1265C" w:rsidRPr="00C07FAC" w:rsidRDefault="003D6522" w:rsidP="00DB351C">
      <w:pPr>
        <w:widowControl w:val="0"/>
        <w:spacing w:after="60" w:line="240" w:lineRule="auto"/>
        <w:ind w:left="425" w:hanging="425"/>
        <w:rPr>
          <w:sz w:val="18"/>
          <w:szCs w:val="18"/>
        </w:rPr>
      </w:pPr>
      <w:r w:rsidRPr="003D6522">
        <w:rPr>
          <w:sz w:val="18"/>
          <w:szCs w:val="18"/>
          <w:vertAlign w:val="superscript"/>
        </w:rPr>
        <w:t>17</w:t>
      </w:r>
      <w:r>
        <w:rPr>
          <w:sz w:val="18"/>
          <w:szCs w:val="18"/>
        </w:rPr>
        <w:tab/>
      </w:r>
      <w:r w:rsidR="00D1265C" w:rsidRPr="000B54BD">
        <w:rPr>
          <w:sz w:val="18"/>
          <w:szCs w:val="18"/>
        </w:rPr>
        <w:t xml:space="preserve">„Unverzüglich“ bedeutet „ohne schuldhaftes Verzögern“ </w:t>
      </w:r>
      <w:r w:rsidR="00D1265C">
        <w:rPr>
          <w:sz w:val="18"/>
          <w:szCs w:val="18"/>
        </w:rPr>
        <w:t xml:space="preserve"> (siehe Anm. 1).</w:t>
      </w:r>
    </w:p>
    <w:p w14:paraId="56003054" w14:textId="77777777" w:rsidR="004912C7" w:rsidRDefault="004912C7" w:rsidP="00DB351C">
      <w:pPr>
        <w:widowControl w:val="0"/>
        <w:spacing w:after="60" w:line="240" w:lineRule="auto"/>
        <w:ind w:left="425" w:hanging="425"/>
        <w:rPr>
          <w:sz w:val="18"/>
          <w:szCs w:val="18"/>
          <w:vertAlign w:val="superscript"/>
        </w:rPr>
      </w:pPr>
      <w:r>
        <w:rPr>
          <w:sz w:val="18"/>
          <w:szCs w:val="18"/>
          <w:vertAlign w:val="superscript"/>
        </w:rPr>
        <w:t>1</w:t>
      </w:r>
      <w:r w:rsidR="003D6522">
        <w:rPr>
          <w:sz w:val="18"/>
          <w:szCs w:val="18"/>
          <w:vertAlign w:val="superscript"/>
        </w:rPr>
        <w:t>8</w:t>
      </w:r>
      <w:r w:rsidRPr="000B54BD">
        <w:rPr>
          <w:sz w:val="18"/>
          <w:szCs w:val="18"/>
          <w:vertAlign w:val="superscript"/>
        </w:rPr>
        <w:tab/>
      </w:r>
      <w:r w:rsidRPr="000B54BD">
        <w:rPr>
          <w:sz w:val="18"/>
          <w:szCs w:val="18"/>
        </w:rPr>
        <w:t xml:space="preserve">Als hochwertige energetische Verwertungsanlagen können insbesondere Siedlungsabfallverbrennungsanlagen zählen, </w:t>
      </w:r>
      <w:r>
        <w:rPr>
          <w:sz w:val="18"/>
          <w:szCs w:val="18"/>
        </w:rPr>
        <w:t>die</w:t>
      </w:r>
      <w:r w:rsidRPr="000B54BD">
        <w:rPr>
          <w:sz w:val="18"/>
          <w:szCs w:val="18"/>
        </w:rPr>
        <w:t xml:space="preserve"> einen R1-Faktor (nach Fußnote zum Verfahren R1 der Anlage 2 zum </w:t>
      </w:r>
      <w:proofErr w:type="spellStart"/>
      <w:r w:rsidRPr="000B54BD">
        <w:rPr>
          <w:sz w:val="18"/>
          <w:szCs w:val="18"/>
        </w:rPr>
        <w:t>KrWG</w:t>
      </w:r>
      <w:proofErr w:type="spellEnd"/>
      <w:r w:rsidRPr="000B54BD">
        <w:rPr>
          <w:sz w:val="18"/>
          <w:szCs w:val="18"/>
        </w:rPr>
        <w:t xml:space="preserve">) von mindestens 0,6 entsprechend der Mitteilung 38 der Bund/Länder-Arbeitsgemeinschaft Abfall (Stand September 2012) nachweisen, sowie Industriefeuerungsanlagen zur Mitverbrennung, EBS-Kraftwerke und Zementwerke, </w:t>
      </w:r>
      <w:r>
        <w:rPr>
          <w:sz w:val="18"/>
          <w:szCs w:val="18"/>
        </w:rPr>
        <w:t>die</w:t>
      </w:r>
      <w:r w:rsidRPr="000B54BD">
        <w:rPr>
          <w:sz w:val="18"/>
          <w:szCs w:val="18"/>
        </w:rPr>
        <w:t xml:space="preserve"> eine hohe Energieeffizienz, Klimaschutzrelevanz oder stoffliche Nu</w:t>
      </w:r>
      <w:r w:rsidRPr="000B54BD">
        <w:rPr>
          <w:sz w:val="18"/>
          <w:szCs w:val="18"/>
        </w:rPr>
        <w:t>t</w:t>
      </w:r>
      <w:r w:rsidRPr="000B54BD">
        <w:rPr>
          <w:sz w:val="18"/>
          <w:szCs w:val="18"/>
        </w:rPr>
        <w:t>zung von Abfallbestandteilen aufweisen</w:t>
      </w:r>
      <w:r>
        <w:rPr>
          <w:sz w:val="18"/>
          <w:szCs w:val="18"/>
        </w:rPr>
        <w:t>. Die jeweiligen Nachweise für die Hochwertigkeit sind zu dokumentieren.</w:t>
      </w:r>
    </w:p>
    <w:p w14:paraId="604AECF1" w14:textId="77777777" w:rsidR="004912C7" w:rsidRPr="000B54BD" w:rsidRDefault="004912C7" w:rsidP="00DB351C">
      <w:pPr>
        <w:widowControl w:val="0"/>
        <w:spacing w:after="60" w:line="240" w:lineRule="auto"/>
        <w:ind w:left="425" w:hanging="425"/>
        <w:rPr>
          <w:sz w:val="18"/>
          <w:szCs w:val="18"/>
        </w:rPr>
      </w:pPr>
      <w:r>
        <w:rPr>
          <w:sz w:val="18"/>
          <w:szCs w:val="18"/>
          <w:vertAlign w:val="superscript"/>
        </w:rPr>
        <w:t>1</w:t>
      </w:r>
      <w:r w:rsidR="003D6522">
        <w:rPr>
          <w:sz w:val="18"/>
          <w:szCs w:val="18"/>
          <w:vertAlign w:val="superscript"/>
        </w:rPr>
        <w:t>9</w:t>
      </w:r>
      <w:r>
        <w:rPr>
          <w:sz w:val="18"/>
          <w:szCs w:val="18"/>
          <w:vertAlign w:val="superscript"/>
        </w:rPr>
        <w:tab/>
      </w:r>
      <w:r w:rsidRPr="000B54BD">
        <w:rPr>
          <w:sz w:val="18"/>
          <w:szCs w:val="18"/>
        </w:rPr>
        <w:t xml:space="preserve">Die getrennte Sammlung und </w:t>
      </w:r>
      <w:r>
        <w:rPr>
          <w:sz w:val="18"/>
          <w:szCs w:val="18"/>
        </w:rPr>
        <w:t xml:space="preserve">Verwertung sowie </w:t>
      </w:r>
      <w:r w:rsidRPr="000B54BD">
        <w:rPr>
          <w:sz w:val="18"/>
          <w:szCs w:val="18"/>
        </w:rPr>
        <w:t>die Vorbehandlung sind erneut zu prüfen. Führt dies jeweils zu einer Au</w:t>
      </w:r>
      <w:r w:rsidRPr="000B54BD">
        <w:rPr>
          <w:sz w:val="18"/>
          <w:szCs w:val="18"/>
        </w:rPr>
        <w:t>s</w:t>
      </w:r>
      <w:r w:rsidRPr="000B54BD">
        <w:rPr>
          <w:sz w:val="18"/>
          <w:szCs w:val="18"/>
        </w:rPr>
        <w:t xml:space="preserve">nahme, ist das Gemisch als Abfall zur Beseitigung dem </w:t>
      </w:r>
      <w:r w:rsidR="00EA60B4" w:rsidRPr="00EA60B4">
        <w:rPr>
          <w:sz w:val="18"/>
          <w:szCs w:val="18"/>
        </w:rPr>
        <w:t xml:space="preserve">öffentlich-rechtlichen Entsorgungsträger </w:t>
      </w:r>
      <w:r w:rsidRPr="000B54BD">
        <w:rPr>
          <w:sz w:val="18"/>
          <w:szCs w:val="18"/>
        </w:rPr>
        <w:t>zu überlassen.</w:t>
      </w:r>
    </w:p>
    <w:p w14:paraId="3570BF01" w14:textId="77777777" w:rsidR="004912C7" w:rsidRDefault="003D6522" w:rsidP="00DB351C">
      <w:pPr>
        <w:widowControl w:val="0"/>
        <w:spacing w:after="60" w:line="240" w:lineRule="auto"/>
        <w:ind w:left="425" w:hanging="425"/>
        <w:rPr>
          <w:sz w:val="18"/>
          <w:szCs w:val="18"/>
        </w:rPr>
      </w:pPr>
      <w:r>
        <w:rPr>
          <w:sz w:val="18"/>
          <w:szCs w:val="18"/>
          <w:vertAlign w:val="superscript"/>
        </w:rPr>
        <w:t>20</w:t>
      </w:r>
      <w:r w:rsidR="004912C7" w:rsidRPr="000B54BD">
        <w:rPr>
          <w:sz w:val="18"/>
          <w:szCs w:val="18"/>
        </w:rPr>
        <w:tab/>
        <w:t>Weder die wirtschaftliche Unzumutbarkeit noch die technische Unmöglichkeit werden als Ausnahmemöglichkeiten von der sonstigen Verwertung in der Verordnung genannt. Zumindest kann aber die technische Möglichkeit zur sonstigen, insbeso</w:t>
      </w:r>
      <w:r w:rsidR="004912C7" w:rsidRPr="000B54BD">
        <w:rPr>
          <w:sz w:val="18"/>
          <w:szCs w:val="18"/>
        </w:rPr>
        <w:t>n</w:t>
      </w:r>
      <w:r w:rsidR="004912C7" w:rsidRPr="000B54BD">
        <w:rPr>
          <w:sz w:val="18"/>
          <w:szCs w:val="18"/>
        </w:rPr>
        <w:t>dere energetischen Verwertung fehlen (und so mittelbar die wirtschaftliche Unzumutbarkeit verursachen), wenn keine e</w:t>
      </w:r>
      <w:r w:rsidR="004912C7" w:rsidRPr="000B54BD">
        <w:rPr>
          <w:sz w:val="18"/>
          <w:szCs w:val="18"/>
        </w:rPr>
        <w:t>r</w:t>
      </w:r>
      <w:r w:rsidR="004912C7" w:rsidRPr="000B54BD">
        <w:rPr>
          <w:sz w:val="18"/>
          <w:szCs w:val="18"/>
        </w:rPr>
        <w:t xml:space="preserve">reichbare Anlage Kapazitäten zur entsprechenden Verwertung des Gemisches zur Verfügung stellen kann. </w:t>
      </w:r>
      <w:r w:rsidR="004912C7" w:rsidRPr="00162F6A">
        <w:rPr>
          <w:sz w:val="18"/>
          <w:szCs w:val="18"/>
        </w:rPr>
        <w:t>Die technische Unmöglichkeit muss dargelegt werden.</w:t>
      </w:r>
      <w:r>
        <w:rPr>
          <w:sz w:val="18"/>
          <w:szCs w:val="18"/>
        </w:rPr>
        <w:t xml:space="preserve"> Siehe auch Anmerkung 14.</w:t>
      </w:r>
    </w:p>
    <w:p w14:paraId="415C60F4" w14:textId="77777777" w:rsidR="004912C7" w:rsidRDefault="003D6522" w:rsidP="00DB351C">
      <w:pPr>
        <w:widowControl w:val="0"/>
        <w:spacing w:after="60" w:line="240" w:lineRule="auto"/>
        <w:ind w:left="425" w:hanging="425"/>
        <w:rPr>
          <w:sz w:val="18"/>
          <w:szCs w:val="18"/>
        </w:rPr>
      </w:pPr>
      <w:r>
        <w:rPr>
          <w:sz w:val="18"/>
          <w:szCs w:val="18"/>
          <w:vertAlign w:val="superscript"/>
        </w:rPr>
        <w:t>21</w:t>
      </w:r>
      <w:r w:rsidR="004912C7">
        <w:rPr>
          <w:sz w:val="18"/>
          <w:szCs w:val="18"/>
        </w:rPr>
        <w:tab/>
      </w:r>
      <w:r w:rsidR="004912C7" w:rsidRPr="000B54BD">
        <w:rPr>
          <w:sz w:val="18"/>
          <w:szCs w:val="18"/>
        </w:rPr>
        <w:t xml:space="preserve">Die getrennte Sammlung und </w:t>
      </w:r>
      <w:r w:rsidR="004912C7">
        <w:rPr>
          <w:sz w:val="18"/>
          <w:szCs w:val="18"/>
        </w:rPr>
        <w:t xml:space="preserve">Verwertung sowie </w:t>
      </w:r>
      <w:r w:rsidR="004912C7" w:rsidRPr="000B54BD">
        <w:rPr>
          <w:sz w:val="18"/>
          <w:szCs w:val="18"/>
        </w:rPr>
        <w:t>die Vorbehandlung sind erneut zu prüfen. Führt dies jeweils zu einer Au</w:t>
      </w:r>
      <w:r w:rsidR="004912C7" w:rsidRPr="000B54BD">
        <w:rPr>
          <w:sz w:val="18"/>
          <w:szCs w:val="18"/>
        </w:rPr>
        <w:t>s</w:t>
      </w:r>
      <w:r w:rsidR="004912C7" w:rsidRPr="000B54BD">
        <w:rPr>
          <w:sz w:val="18"/>
          <w:szCs w:val="18"/>
        </w:rPr>
        <w:t xml:space="preserve">nahme, ist das Gemisch als Abfall zur Beseitigung dem </w:t>
      </w:r>
      <w:r w:rsidR="00EA60B4" w:rsidRPr="00EA60B4">
        <w:rPr>
          <w:sz w:val="18"/>
          <w:szCs w:val="18"/>
        </w:rPr>
        <w:t xml:space="preserve">öffentlich-rechtlichen Entsorgungsträger </w:t>
      </w:r>
      <w:r w:rsidR="004912C7" w:rsidRPr="000B54BD">
        <w:rPr>
          <w:sz w:val="18"/>
          <w:szCs w:val="18"/>
        </w:rPr>
        <w:t>zu überlassen.</w:t>
      </w:r>
    </w:p>
    <w:p w14:paraId="2BB9E10E" w14:textId="77777777" w:rsidR="00A27BB7" w:rsidRDefault="00A27BB7" w:rsidP="00DB351C">
      <w:pPr>
        <w:widowControl w:val="0"/>
        <w:spacing w:after="60" w:line="240" w:lineRule="auto"/>
        <w:ind w:left="425" w:hanging="425"/>
        <w:rPr>
          <w:sz w:val="18"/>
          <w:szCs w:val="18"/>
        </w:rPr>
      </w:pPr>
    </w:p>
    <w:p w14:paraId="10005772" w14:textId="77777777" w:rsidR="003D6522" w:rsidRPr="005911BA" w:rsidRDefault="003D6522" w:rsidP="00DB351C">
      <w:pPr>
        <w:tabs>
          <w:tab w:val="left" w:pos="2320"/>
        </w:tabs>
        <w:spacing w:after="60" w:line="240" w:lineRule="auto"/>
        <w:jc w:val="both"/>
        <w:rPr>
          <w:rFonts w:cs="Calibri"/>
          <w:sz w:val="18"/>
          <w:szCs w:val="18"/>
        </w:rPr>
      </w:pPr>
      <w:r w:rsidRPr="005911BA">
        <w:rPr>
          <w:rFonts w:cs="Calibri"/>
          <w:sz w:val="18"/>
          <w:szCs w:val="18"/>
        </w:rPr>
        <w:t>* Papier, Pappe und Karton ohne Hygienepapiere</w:t>
      </w:r>
    </w:p>
    <w:p w14:paraId="78276BFB" w14:textId="77777777" w:rsidR="003D6522" w:rsidRPr="00D1265C" w:rsidRDefault="003D6522" w:rsidP="00DB351C">
      <w:pPr>
        <w:widowControl w:val="0"/>
        <w:spacing w:after="60" w:line="240" w:lineRule="auto"/>
        <w:ind w:left="425" w:hanging="425"/>
        <w:rPr>
          <w:sz w:val="18"/>
          <w:szCs w:val="18"/>
        </w:rPr>
      </w:pPr>
      <w:r w:rsidRPr="005911BA">
        <w:rPr>
          <w:rFonts w:cs="Calibri"/>
          <w:sz w:val="18"/>
          <w:szCs w:val="18"/>
          <w:vertAlign w:val="superscript"/>
        </w:rPr>
        <w:t>#</w:t>
      </w:r>
      <w:r w:rsidRPr="005911BA">
        <w:rPr>
          <w:rFonts w:cs="Calibri"/>
          <w:sz w:val="18"/>
          <w:szCs w:val="18"/>
        </w:rPr>
        <w:t xml:space="preserve"> Abfälle aus der humanmedizinischen oder tierärztlichen Behandlung oder Forschung</w:t>
      </w:r>
    </w:p>
    <w:sectPr w:rsidR="003D6522" w:rsidRPr="00D1265C" w:rsidSect="00803C8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3B962" w14:textId="77777777" w:rsidR="00BA2DDA" w:rsidRDefault="00BA2DDA" w:rsidP="0064472C">
      <w:pPr>
        <w:spacing w:after="0" w:line="240" w:lineRule="auto"/>
      </w:pPr>
      <w:r>
        <w:separator/>
      </w:r>
    </w:p>
  </w:endnote>
  <w:endnote w:type="continuationSeparator" w:id="0">
    <w:p w14:paraId="0E68349F" w14:textId="77777777" w:rsidR="00BA2DDA" w:rsidRDefault="00BA2DDA" w:rsidP="0064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DE1D0" w14:textId="77777777" w:rsidR="00BA2DDA" w:rsidRDefault="00BA2D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97701" w14:textId="77777777" w:rsidR="00BA2DDA" w:rsidRPr="00A2314E" w:rsidRDefault="00BA2DDA">
    <w:pPr>
      <w:pStyle w:val="Fuzeile"/>
      <w:rPr>
        <w:sz w:val="18"/>
        <w:szCs w:val="18"/>
      </w:rPr>
    </w:pPr>
    <w:r w:rsidRPr="00A2314E">
      <w:tab/>
    </w:r>
    <w:r w:rsidRPr="00A2314E">
      <w:rPr>
        <w:sz w:val="18"/>
        <w:szCs w:val="18"/>
      </w:rPr>
      <w:t xml:space="preserve">Entsorgung gewerblicher Siedlungsabfälle nach </w:t>
    </w:r>
    <w:proofErr w:type="spellStart"/>
    <w:r w:rsidRPr="00A2314E">
      <w:rPr>
        <w:sz w:val="18"/>
        <w:szCs w:val="18"/>
      </w:rPr>
      <w:t>GewAbfV</w:t>
    </w:r>
    <w:proofErr w:type="spellEnd"/>
    <w:r w:rsidRPr="00A2314E">
      <w:rPr>
        <w:sz w:val="18"/>
        <w:szCs w:val="18"/>
      </w:rPr>
      <w:t xml:space="preserve"> 2017 (Version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1C541" w14:textId="77777777" w:rsidR="00BA2DDA" w:rsidRDefault="00BA2D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66589" w14:textId="77777777" w:rsidR="00BA2DDA" w:rsidRDefault="00BA2DDA" w:rsidP="0064472C">
      <w:pPr>
        <w:spacing w:after="0" w:line="240" w:lineRule="auto"/>
      </w:pPr>
      <w:r>
        <w:separator/>
      </w:r>
    </w:p>
  </w:footnote>
  <w:footnote w:type="continuationSeparator" w:id="0">
    <w:p w14:paraId="5E1FE4B1" w14:textId="77777777" w:rsidR="00BA2DDA" w:rsidRDefault="00BA2DDA" w:rsidP="00644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3AF1C" w14:textId="77777777" w:rsidR="00BA2DDA" w:rsidRDefault="00BA2DD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BA886" w14:textId="77777777" w:rsidR="00BA2DDA" w:rsidRDefault="00BA2DD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50BE6" w14:textId="77777777" w:rsidR="00BA2DDA" w:rsidRDefault="00BA2D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Formatting/>
  <w:defaultTabStop w:val="708"/>
  <w:autoHyphenation/>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0EB"/>
    <w:rsid w:val="00011A3C"/>
    <w:rsid w:val="00032ECD"/>
    <w:rsid w:val="000340A8"/>
    <w:rsid w:val="000414AC"/>
    <w:rsid w:val="00042CEF"/>
    <w:rsid w:val="00046CE3"/>
    <w:rsid w:val="00095E5A"/>
    <w:rsid w:val="000B54BD"/>
    <w:rsid w:val="000F2761"/>
    <w:rsid w:val="0010614E"/>
    <w:rsid w:val="00110A10"/>
    <w:rsid w:val="001202F2"/>
    <w:rsid w:val="00137617"/>
    <w:rsid w:val="00162F6A"/>
    <w:rsid w:val="0016431A"/>
    <w:rsid w:val="001812B9"/>
    <w:rsid w:val="00195F5A"/>
    <w:rsid w:val="00197BC0"/>
    <w:rsid w:val="001A12DC"/>
    <w:rsid w:val="001B0B64"/>
    <w:rsid w:val="001C1098"/>
    <w:rsid w:val="001D56B6"/>
    <w:rsid w:val="001E30EE"/>
    <w:rsid w:val="001F29DC"/>
    <w:rsid w:val="0020199D"/>
    <w:rsid w:val="00211814"/>
    <w:rsid w:val="00252E2F"/>
    <w:rsid w:val="0028089E"/>
    <w:rsid w:val="002C0149"/>
    <w:rsid w:val="002D47F0"/>
    <w:rsid w:val="002E1111"/>
    <w:rsid w:val="002F4F0E"/>
    <w:rsid w:val="00303390"/>
    <w:rsid w:val="00312170"/>
    <w:rsid w:val="00320824"/>
    <w:rsid w:val="00354E0C"/>
    <w:rsid w:val="003746BF"/>
    <w:rsid w:val="0037636B"/>
    <w:rsid w:val="00385073"/>
    <w:rsid w:val="00386FD6"/>
    <w:rsid w:val="003A147B"/>
    <w:rsid w:val="003C573C"/>
    <w:rsid w:val="003D6522"/>
    <w:rsid w:val="003E287D"/>
    <w:rsid w:val="003E680F"/>
    <w:rsid w:val="004071DE"/>
    <w:rsid w:val="0042561C"/>
    <w:rsid w:val="004317A6"/>
    <w:rsid w:val="0043381A"/>
    <w:rsid w:val="004563AB"/>
    <w:rsid w:val="00485284"/>
    <w:rsid w:val="004912C7"/>
    <w:rsid w:val="0049585A"/>
    <w:rsid w:val="004C713D"/>
    <w:rsid w:val="004E5DF8"/>
    <w:rsid w:val="004F2419"/>
    <w:rsid w:val="00504DE6"/>
    <w:rsid w:val="00506262"/>
    <w:rsid w:val="00512E12"/>
    <w:rsid w:val="005421BE"/>
    <w:rsid w:val="005713D9"/>
    <w:rsid w:val="005C03A2"/>
    <w:rsid w:val="0061179C"/>
    <w:rsid w:val="006176E5"/>
    <w:rsid w:val="00623BED"/>
    <w:rsid w:val="006373C4"/>
    <w:rsid w:val="0064472C"/>
    <w:rsid w:val="00653C8A"/>
    <w:rsid w:val="00654767"/>
    <w:rsid w:val="00672289"/>
    <w:rsid w:val="0067675F"/>
    <w:rsid w:val="00695720"/>
    <w:rsid w:val="006A3035"/>
    <w:rsid w:val="006F708F"/>
    <w:rsid w:val="007010F3"/>
    <w:rsid w:val="0070311B"/>
    <w:rsid w:val="007306AE"/>
    <w:rsid w:val="00730727"/>
    <w:rsid w:val="00745BAB"/>
    <w:rsid w:val="00747F64"/>
    <w:rsid w:val="00755E05"/>
    <w:rsid w:val="007759EB"/>
    <w:rsid w:val="00786692"/>
    <w:rsid w:val="00786714"/>
    <w:rsid w:val="007C5B50"/>
    <w:rsid w:val="007E04DD"/>
    <w:rsid w:val="007E64B2"/>
    <w:rsid w:val="007F119A"/>
    <w:rsid w:val="007F7ABC"/>
    <w:rsid w:val="00803C82"/>
    <w:rsid w:val="008344FD"/>
    <w:rsid w:val="00844288"/>
    <w:rsid w:val="008665DC"/>
    <w:rsid w:val="0087225D"/>
    <w:rsid w:val="00881AC5"/>
    <w:rsid w:val="0089298E"/>
    <w:rsid w:val="008B47C7"/>
    <w:rsid w:val="008B5149"/>
    <w:rsid w:val="008B5F9A"/>
    <w:rsid w:val="008D696C"/>
    <w:rsid w:val="008E7A57"/>
    <w:rsid w:val="008F0246"/>
    <w:rsid w:val="008F52C0"/>
    <w:rsid w:val="0093288D"/>
    <w:rsid w:val="00936583"/>
    <w:rsid w:val="00944FEA"/>
    <w:rsid w:val="009460EB"/>
    <w:rsid w:val="00951CE6"/>
    <w:rsid w:val="00993371"/>
    <w:rsid w:val="009A6F76"/>
    <w:rsid w:val="009B3F2C"/>
    <w:rsid w:val="009D2331"/>
    <w:rsid w:val="009D377E"/>
    <w:rsid w:val="00A2314E"/>
    <w:rsid w:val="00A27BB7"/>
    <w:rsid w:val="00A40E75"/>
    <w:rsid w:val="00A50C5B"/>
    <w:rsid w:val="00A5356E"/>
    <w:rsid w:val="00A64FBE"/>
    <w:rsid w:val="00A73887"/>
    <w:rsid w:val="00AA1531"/>
    <w:rsid w:val="00AB0BD2"/>
    <w:rsid w:val="00AD2D5F"/>
    <w:rsid w:val="00AD55EA"/>
    <w:rsid w:val="00B072E2"/>
    <w:rsid w:val="00B34030"/>
    <w:rsid w:val="00B3546F"/>
    <w:rsid w:val="00B370FC"/>
    <w:rsid w:val="00B5458C"/>
    <w:rsid w:val="00B8226D"/>
    <w:rsid w:val="00B92E2E"/>
    <w:rsid w:val="00B95417"/>
    <w:rsid w:val="00BA2DDA"/>
    <w:rsid w:val="00BC233A"/>
    <w:rsid w:val="00BF0907"/>
    <w:rsid w:val="00C07FAC"/>
    <w:rsid w:val="00C10381"/>
    <w:rsid w:val="00C35132"/>
    <w:rsid w:val="00C47631"/>
    <w:rsid w:val="00C548DE"/>
    <w:rsid w:val="00C60EE0"/>
    <w:rsid w:val="00C64F86"/>
    <w:rsid w:val="00C66B8F"/>
    <w:rsid w:val="00C66C5E"/>
    <w:rsid w:val="00C816B4"/>
    <w:rsid w:val="00C91530"/>
    <w:rsid w:val="00CB1EFB"/>
    <w:rsid w:val="00CC614B"/>
    <w:rsid w:val="00CE0C6D"/>
    <w:rsid w:val="00CF11EC"/>
    <w:rsid w:val="00D07A45"/>
    <w:rsid w:val="00D1265C"/>
    <w:rsid w:val="00D52863"/>
    <w:rsid w:val="00D56AE2"/>
    <w:rsid w:val="00D60FB9"/>
    <w:rsid w:val="00D6791D"/>
    <w:rsid w:val="00DA21FD"/>
    <w:rsid w:val="00DB351C"/>
    <w:rsid w:val="00DC1CD6"/>
    <w:rsid w:val="00DC1F98"/>
    <w:rsid w:val="00DC4FCB"/>
    <w:rsid w:val="00DC59DA"/>
    <w:rsid w:val="00DC6E47"/>
    <w:rsid w:val="00DD16FF"/>
    <w:rsid w:val="00DE6D60"/>
    <w:rsid w:val="00DF0D10"/>
    <w:rsid w:val="00E05980"/>
    <w:rsid w:val="00E13FDD"/>
    <w:rsid w:val="00E15290"/>
    <w:rsid w:val="00E15E9D"/>
    <w:rsid w:val="00E33EC2"/>
    <w:rsid w:val="00E932A0"/>
    <w:rsid w:val="00E960B7"/>
    <w:rsid w:val="00E97C40"/>
    <w:rsid w:val="00EA60B4"/>
    <w:rsid w:val="00EA7581"/>
    <w:rsid w:val="00EC5088"/>
    <w:rsid w:val="00EC559C"/>
    <w:rsid w:val="00F142DF"/>
    <w:rsid w:val="00F54E85"/>
    <w:rsid w:val="00F73FDE"/>
    <w:rsid w:val="00FA4F88"/>
    <w:rsid w:val="00FB133D"/>
    <w:rsid w:val="00FC12D6"/>
    <w:rsid w:val="00FE11E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08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1111"/>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9460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D07A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07A45"/>
    <w:rPr>
      <w:rFonts w:ascii="Tahoma" w:hAnsi="Tahoma" w:cs="Tahoma"/>
      <w:sz w:val="16"/>
      <w:szCs w:val="16"/>
    </w:rPr>
  </w:style>
  <w:style w:type="paragraph" w:styleId="Endnotentext">
    <w:name w:val="endnote text"/>
    <w:basedOn w:val="Standard"/>
    <w:link w:val="EndnotentextZchn"/>
    <w:uiPriority w:val="99"/>
    <w:semiHidden/>
    <w:rsid w:val="0064472C"/>
    <w:pPr>
      <w:spacing w:after="0" w:line="240" w:lineRule="auto"/>
    </w:pPr>
    <w:rPr>
      <w:sz w:val="20"/>
      <w:szCs w:val="20"/>
    </w:rPr>
  </w:style>
  <w:style w:type="character" w:customStyle="1" w:styleId="EndnotentextZchn">
    <w:name w:val="Endnotentext Zchn"/>
    <w:basedOn w:val="Absatz-Standardschriftart"/>
    <w:link w:val="Endnotentext"/>
    <w:uiPriority w:val="99"/>
    <w:semiHidden/>
    <w:locked/>
    <w:rsid w:val="0064472C"/>
    <w:rPr>
      <w:rFonts w:cs="Times New Roman"/>
      <w:sz w:val="20"/>
      <w:szCs w:val="20"/>
    </w:rPr>
  </w:style>
  <w:style w:type="character" w:styleId="Endnotenzeichen">
    <w:name w:val="endnote reference"/>
    <w:basedOn w:val="Absatz-Standardschriftart"/>
    <w:uiPriority w:val="99"/>
    <w:semiHidden/>
    <w:rsid w:val="0064472C"/>
    <w:rPr>
      <w:rFonts w:cs="Times New Roman"/>
      <w:vertAlign w:val="superscript"/>
    </w:rPr>
  </w:style>
  <w:style w:type="character" w:styleId="Kommentarzeichen">
    <w:name w:val="annotation reference"/>
    <w:basedOn w:val="Absatz-Standardschriftart"/>
    <w:uiPriority w:val="99"/>
    <w:rsid w:val="00B34030"/>
    <w:rPr>
      <w:rFonts w:cs="Times New Roman"/>
      <w:sz w:val="16"/>
      <w:szCs w:val="16"/>
    </w:rPr>
  </w:style>
  <w:style w:type="paragraph" w:styleId="Funotentext">
    <w:name w:val="footnote text"/>
    <w:basedOn w:val="Standard"/>
    <w:link w:val="FunotentextZchn"/>
    <w:uiPriority w:val="99"/>
    <w:semiHidden/>
    <w:rsid w:val="00C60EE0"/>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C60EE0"/>
    <w:rPr>
      <w:rFonts w:cs="Times New Roman"/>
      <w:sz w:val="20"/>
      <w:szCs w:val="20"/>
    </w:rPr>
  </w:style>
  <w:style w:type="character" w:styleId="Funotenzeichen">
    <w:name w:val="footnote reference"/>
    <w:basedOn w:val="Absatz-Standardschriftart"/>
    <w:uiPriority w:val="99"/>
    <w:semiHidden/>
    <w:rsid w:val="00C60EE0"/>
    <w:rPr>
      <w:rFonts w:cs="Times New Roman"/>
      <w:vertAlign w:val="superscript"/>
    </w:rPr>
  </w:style>
  <w:style w:type="paragraph" w:styleId="Kopfzeile">
    <w:name w:val="header"/>
    <w:basedOn w:val="Standard"/>
    <w:link w:val="KopfzeileZchn"/>
    <w:uiPriority w:val="99"/>
    <w:rsid w:val="00A231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2314E"/>
    <w:rPr>
      <w:rFonts w:cs="Times New Roman"/>
    </w:rPr>
  </w:style>
  <w:style w:type="paragraph" w:styleId="Fuzeile">
    <w:name w:val="footer"/>
    <w:basedOn w:val="Standard"/>
    <w:link w:val="FuzeileZchn"/>
    <w:uiPriority w:val="99"/>
    <w:rsid w:val="00A2314E"/>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2314E"/>
    <w:rPr>
      <w:rFonts w:cs="Times New Roman"/>
    </w:rPr>
  </w:style>
  <w:style w:type="paragraph" w:styleId="Kommentartext">
    <w:name w:val="annotation text"/>
    <w:basedOn w:val="Standard"/>
    <w:link w:val="KommentartextZchn"/>
    <w:uiPriority w:val="99"/>
    <w:semiHidden/>
    <w:rsid w:val="001B0B64"/>
    <w:rPr>
      <w:sz w:val="20"/>
      <w:szCs w:val="20"/>
    </w:rPr>
  </w:style>
  <w:style w:type="character" w:customStyle="1" w:styleId="KommentartextZchn">
    <w:name w:val="Kommentartext Zchn"/>
    <w:basedOn w:val="Absatz-Standardschriftart"/>
    <w:link w:val="Kommentartext"/>
    <w:uiPriority w:val="99"/>
    <w:semiHidden/>
    <w:rsid w:val="00D76C0B"/>
    <w:rPr>
      <w:sz w:val="20"/>
      <w:szCs w:val="20"/>
      <w:lang w:eastAsia="en-US"/>
    </w:rPr>
  </w:style>
  <w:style w:type="paragraph" w:styleId="Kommentarthema">
    <w:name w:val="annotation subject"/>
    <w:basedOn w:val="Kommentartext"/>
    <w:next w:val="Kommentartext"/>
    <w:link w:val="KommentarthemaZchn"/>
    <w:uiPriority w:val="99"/>
    <w:semiHidden/>
    <w:rsid w:val="001B0B64"/>
    <w:rPr>
      <w:b/>
      <w:bCs/>
    </w:rPr>
  </w:style>
  <w:style w:type="character" w:customStyle="1" w:styleId="KommentarthemaZchn">
    <w:name w:val="Kommentarthema Zchn"/>
    <w:basedOn w:val="KommentartextZchn"/>
    <w:link w:val="Kommentarthema"/>
    <w:uiPriority w:val="99"/>
    <w:semiHidden/>
    <w:rsid w:val="00D76C0B"/>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1111"/>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9460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D07A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07A45"/>
    <w:rPr>
      <w:rFonts w:ascii="Tahoma" w:hAnsi="Tahoma" w:cs="Tahoma"/>
      <w:sz w:val="16"/>
      <w:szCs w:val="16"/>
    </w:rPr>
  </w:style>
  <w:style w:type="paragraph" w:styleId="Endnotentext">
    <w:name w:val="endnote text"/>
    <w:basedOn w:val="Standard"/>
    <w:link w:val="EndnotentextZchn"/>
    <w:uiPriority w:val="99"/>
    <w:semiHidden/>
    <w:rsid w:val="0064472C"/>
    <w:pPr>
      <w:spacing w:after="0" w:line="240" w:lineRule="auto"/>
    </w:pPr>
    <w:rPr>
      <w:sz w:val="20"/>
      <w:szCs w:val="20"/>
    </w:rPr>
  </w:style>
  <w:style w:type="character" w:customStyle="1" w:styleId="EndnotentextZchn">
    <w:name w:val="Endnotentext Zchn"/>
    <w:basedOn w:val="Absatz-Standardschriftart"/>
    <w:link w:val="Endnotentext"/>
    <w:uiPriority w:val="99"/>
    <w:semiHidden/>
    <w:locked/>
    <w:rsid w:val="0064472C"/>
    <w:rPr>
      <w:rFonts w:cs="Times New Roman"/>
      <w:sz w:val="20"/>
      <w:szCs w:val="20"/>
    </w:rPr>
  </w:style>
  <w:style w:type="character" w:styleId="Endnotenzeichen">
    <w:name w:val="endnote reference"/>
    <w:basedOn w:val="Absatz-Standardschriftart"/>
    <w:uiPriority w:val="99"/>
    <w:semiHidden/>
    <w:rsid w:val="0064472C"/>
    <w:rPr>
      <w:rFonts w:cs="Times New Roman"/>
      <w:vertAlign w:val="superscript"/>
    </w:rPr>
  </w:style>
  <w:style w:type="character" w:styleId="Kommentarzeichen">
    <w:name w:val="annotation reference"/>
    <w:basedOn w:val="Absatz-Standardschriftart"/>
    <w:uiPriority w:val="99"/>
    <w:rsid w:val="00B34030"/>
    <w:rPr>
      <w:rFonts w:cs="Times New Roman"/>
      <w:sz w:val="16"/>
      <w:szCs w:val="16"/>
    </w:rPr>
  </w:style>
  <w:style w:type="paragraph" w:styleId="Funotentext">
    <w:name w:val="footnote text"/>
    <w:basedOn w:val="Standard"/>
    <w:link w:val="FunotentextZchn"/>
    <w:uiPriority w:val="99"/>
    <w:semiHidden/>
    <w:rsid w:val="00C60EE0"/>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C60EE0"/>
    <w:rPr>
      <w:rFonts w:cs="Times New Roman"/>
      <w:sz w:val="20"/>
      <w:szCs w:val="20"/>
    </w:rPr>
  </w:style>
  <w:style w:type="character" w:styleId="Funotenzeichen">
    <w:name w:val="footnote reference"/>
    <w:basedOn w:val="Absatz-Standardschriftart"/>
    <w:uiPriority w:val="99"/>
    <w:semiHidden/>
    <w:rsid w:val="00C60EE0"/>
    <w:rPr>
      <w:rFonts w:cs="Times New Roman"/>
      <w:vertAlign w:val="superscript"/>
    </w:rPr>
  </w:style>
  <w:style w:type="paragraph" w:styleId="Kopfzeile">
    <w:name w:val="header"/>
    <w:basedOn w:val="Standard"/>
    <w:link w:val="KopfzeileZchn"/>
    <w:uiPriority w:val="99"/>
    <w:rsid w:val="00A231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2314E"/>
    <w:rPr>
      <w:rFonts w:cs="Times New Roman"/>
    </w:rPr>
  </w:style>
  <w:style w:type="paragraph" w:styleId="Fuzeile">
    <w:name w:val="footer"/>
    <w:basedOn w:val="Standard"/>
    <w:link w:val="FuzeileZchn"/>
    <w:uiPriority w:val="99"/>
    <w:rsid w:val="00A2314E"/>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2314E"/>
    <w:rPr>
      <w:rFonts w:cs="Times New Roman"/>
    </w:rPr>
  </w:style>
  <w:style w:type="paragraph" w:styleId="Kommentartext">
    <w:name w:val="annotation text"/>
    <w:basedOn w:val="Standard"/>
    <w:link w:val="KommentartextZchn"/>
    <w:uiPriority w:val="99"/>
    <w:semiHidden/>
    <w:rsid w:val="001B0B64"/>
    <w:rPr>
      <w:sz w:val="20"/>
      <w:szCs w:val="20"/>
    </w:rPr>
  </w:style>
  <w:style w:type="character" w:customStyle="1" w:styleId="KommentartextZchn">
    <w:name w:val="Kommentartext Zchn"/>
    <w:basedOn w:val="Absatz-Standardschriftart"/>
    <w:link w:val="Kommentartext"/>
    <w:uiPriority w:val="99"/>
    <w:semiHidden/>
    <w:rsid w:val="00D76C0B"/>
    <w:rPr>
      <w:sz w:val="20"/>
      <w:szCs w:val="20"/>
      <w:lang w:eastAsia="en-US"/>
    </w:rPr>
  </w:style>
  <w:style w:type="paragraph" w:styleId="Kommentarthema">
    <w:name w:val="annotation subject"/>
    <w:basedOn w:val="Kommentartext"/>
    <w:next w:val="Kommentartext"/>
    <w:link w:val="KommentarthemaZchn"/>
    <w:uiPriority w:val="99"/>
    <w:semiHidden/>
    <w:rsid w:val="001B0B64"/>
    <w:rPr>
      <w:b/>
      <w:bCs/>
    </w:rPr>
  </w:style>
  <w:style w:type="character" w:customStyle="1" w:styleId="KommentarthemaZchn">
    <w:name w:val="Kommentarthema Zchn"/>
    <w:basedOn w:val="KommentartextZchn"/>
    <w:link w:val="Kommentarthema"/>
    <w:uiPriority w:val="99"/>
    <w:semiHidden/>
    <w:rsid w:val="00D76C0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8CC5-C436-4C30-9C92-3ADE650E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2433</Words>
  <Characters>13870</Characters>
  <Application>Microsoft Office Word</Application>
  <DocSecurity>4</DocSecurity>
  <Lines>115</Lines>
  <Paragraphs>32</Paragraphs>
  <ScaleCrop>false</ScaleCrop>
  <HeadingPairs>
    <vt:vector size="2" baseType="variant">
      <vt:variant>
        <vt:lpstr>Titel</vt:lpstr>
      </vt:variant>
      <vt:variant>
        <vt:i4>1</vt:i4>
      </vt:variant>
    </vt:vector>
  </HeadingPairs>
  <TitlesOfParts>
    <vt:vector size="1" baseType="lpstr">
      <vt:lpstr>Angaben örE / kommunales Unternehmen</vt:lpstr>
    </vt:vector>
  </TitlesOfParts>
  <Company>VKU e.V.</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örE / kommunales Unternehmen</dc:title>
  <dc:creator>Gehring, Martin</dc:creator>
  <cp:lastModifiedBy>Neubauer, Alexander</cp:lastModifiedBy>
  <cp:revision>2</cp:revision>
  <cp:lastPrinted>2017-07-31T14:44:00Z</cp:lastPrinted>
  <dcterms:created xsi:type="dcterms:W3CDTF">2017-08-11T08:12:00Z</dcterms:created>
  <dcterms:modified xsi:type="dcterms:W3CDTF">2017-08-11T08:12:00Z</dcterms:modified>
</cp:coreProperties>
</file>